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22"/>
      </w:tblGrid>
      <w:tr w:rsidR="004F0B41" w:rsidRPr="008B0A3A">
        <w:tc>
          <w:tcPr>
            <w:tcW w:w="8522" w:type="dxa"/>
            <w:shd w:val="clear" w:color="auto" w:fill="CCFFCC"/>
          </w:tcPr>
          <w:p w:rsidR="004F0B41" w:rsidRPr="008B0A3A" w:rsidRDefault="004F0B41" w:rsidP="008B0A3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8B0A3A">
              <w:rPr>
                <w:rFonts w:ascii="Calibri" w:hAnsi="Calibri"/>
                <w:b/>
                <w:sz w:val="28"/>
                <w:szCs w:val="28"/>
              </w:rPr>
              <w:t>ΠΛΗΡΟΦΟΡΙΑΚΟ ΕΝΤΥΠΟ ΜΑΘΗΜΑΤΟΣ</w:t>
            </w:r>
          </w:p>
        </w:tc>
      </w:tr>
    </w:tbl>
    <w:p w:rsidR="004F0B41" w:rsidRPr="00FA3740" w:rsidRDefault="004F0B41">
      <w:pPr>
        <w:rPr>
          <w:rFonts w:ascii="Calibri" w:hAnsi="Calibri"/>
        </w:rPr>
      </w:pPr>
    </w:p>
    <w:p w:rsidR="004F0B41" w:rsidRPr="00FA3740" w:rsidRDefault="004F0B41" w:rsidP="00FA3740">
      <w:pPr>
        <w:ind w:left="360"/>
        <w:rPr>
          <w:rFonts w:ascii="Calibri" w:hAnsi="Calibri"/>
        </w:rPr>
      </w:pPr>
    </w:p>
    <w:p w:rsidR="004F0B41" w:rsidRPr="00FA3740" w:rsidRDefault="004F0B41" w:rsidP="00FA3740">
      <w:pPr>
        <w:numPr>
          <w:ilvl w:val="0"/>
          <w:numId w:val="1"/>
        </w:numPr>
        <w:rPr>
          <w:rFonts w:ascii="Calibri" w:hAnsi="Calibri"/>
        </w:rPr>
      </w:pPr>
      <w:r w:rsidRPr="00B3769E">
        <w:rPr>
          <w:rFonts w:ascii="Calibri" w:hAnsi="Calibri"/>
          <w:b/>
        </w:rPr>
        <w:t>ΤΙΤΛΟΣ ΜΑΘΗΜΑΤΟΣ:</w:t>
      </w:r>
      <w:r>
        <w:rPr>
          <w:rFonts w:ascii="Calibri" w:hAnsi="Calibri"/>
        </w:rPr>
        <w:t xml:space="preserve"> Ψυχολογία της Μάθησης</w:t>
      </w:r>
    </w:p>
    <w:p w:rsidR="004F0B41" w:rsidRPr="00FA3740" w:rsidRDefault="004F0B41" w:rsidP="00FA3740">
      <w:pPr>
        <w:numPr>
          <w:ilvl w:val="0"/>
          <w:numId w:val="1"/>
        </w:numPr>
        <w:rPr>
          <w:rFonts w:ascii="Calibri" w:hAnsi="Calibri"/>
        </w:rPr>
      </w:pPr>
      <w:r w:rsidRPr="00FA3740">
        <w:rPr>
          <w:rFonts w:ascii="Calibri" w:hAnsi="Calibri"/>
        </w:rPr>
        <w:t>ΚΩΔ. ΜΑΘΗΜΑΤΟΣ</w:t>
      </w:r>
      <w:r>
        <w:rPr>
          <w:rFonts w:ascii="Calibri" w:hAnsi="Calibri"/>
        </w:rPr>
        <w:t>:</w:t>
      </w:r>
    </w:p>
    <w:p w:rsidR="004F0B41" w:rsidRDefault="004F0B41" w:rsidP="004C3716">
      <w:pPr>
        <w:rPr>
          <w:rFonts w:ascii="Calibri" w:hAnsi="Calibri"/>
        </w:rPr>
      </w:pPr>
    </w:p>
    <w:p w:rsidR="004F0B41" w:rsidRPr="004C3716" w:rsidRDefault="004F0B41" w:rsidP="004C3716">
      <w:pPr>
        <w:rPr>
          <w:rFonts w:ascii="Calibri" w:hAnsi="Calibri"/>
        </w:rPr>
      </w:pPr>
    </w:p>
    <w:p w:rsidR="004F0B41" w:rsidRDefault="004F0B41" w:rsidP="00FA3740">
      <w:pPr>
        <w:numPr>
          <w:ilvl w:val="0"/>
          <w:numId w:val="1"/>
        </w:numPr>
        <w:rPr>
          <w:rFonts w:ascii="Calibri" w:hAnsi="Calibri"/>
        </w:rPr>
      </w:pPr>
      <w:r w:rsidRPr="00B3769E">
        <w:rPr>
          <w:rFonts w:ascii="Calibri" w:hAnsi="Calibri"/>
          <w:b/>
        </w:rPr>
        <w:t>ΚΥΡΙ</w:t>
      </w:r>
      <w:r w:rsidRPr="004C3716">
        <w:rPr>
          <w:rFonts w:ascii="Calibri" w:hAnsi="Calibri"/>
          <w:b/>
          <w:i/>
        </w:rPr>
        <w:t>ΟΣ</w:t>
      </w:r>
      <w:r w:rsidRPr="00B3769E">
        <w:rPr>
          <w:rFonts w:ascii="Calibri" w:hAnsi="Calibri"/>
          <w:b/>
        </w:rPr>
        <w:t>/Α ΔΙΔΑΣΚΩΝ/ΟΥΣΑ</w:t>
      </w:r>
      <w:r>
        <w:rPr>
          <w:rFonts w:ascii="Calibri" w:hAnsi="Calibri"/>
        </w:rPr>
        <w:t xml:space="preserve">: Φωτεινή Μπονώτη, Αναπληρώτρια Καθηγήτρια Π.Τ.Π.Ε.,Π.Θ., </w:t>
      </w:r>
      <w:r>
        <w:rPr>
          <w:rFonts w:ascii="Calibri" w:hAnsi="Calibri"/>
          <w:lang w:val="en-US"/>
        </w:rPr>
        <w:t>fbonoti</w:t>
      </w:r>
      <w:r w:rsidRPr="0017779B">
        <w:rPr>
          <w:rFonts w:ascii="Calibri" w:hAnsi="Calibri"/>
        </w:rPr>
        <w:t>@</w:t>
      </w:r>
      <w:r>
        <w:rPr>
          <w:rFonts w:ascii="Calibri" w:hAnsi="Calibri"/>
          <w:lang w:val="en-US"/>
        </w:rPr>
        <w:t>uth</w:t>
      </w:r>
      <w:r w:rsidRPr="0017779B">
        <w:rPr>
          <w:rFonts w:ascii="Calibri" w:hAnsi="Calibri"/>
        </w:rPr>
        <w:t>.</w:t>
      </w:r>
      <w:r>
        <w:rPr>
          <w:rFonts w:ascii="Calibri" w:hAnsi="Calibri"/>
          <w:lang w:val="en-US"/>
        </w:rPr>
        <w:t>gr</w:t>
      </w:r>
    </w:p>
    <w:p w:rsidR="004F0B41" w:rsidRPr="004C3716" w:rsidRDefault="004F0B41" w:rsidP="004C3716">
      <w:pPr>
        <w:rPr>
          <w:rFonts w:ascii="Calibri" w:hAnsi="Calibri"/>
        </w:rPr>
      </w:pPr>
    </w:p>
    <w:p w:rsidR="004F0B41" w:rsidRPr="0017779B" w:rsidRDefault="004F0B41" w:rsidP="00FA3740">
      <w:pPr>
        <w:numPr>
          <w:ilvl w:val="0"/>
          <w:numId w:val="1"/>
        </w:numPr>
        <w:rPr>
          <w:rFonts w:ascii="Calibri" w:hAnsi="Calibri"/>
        </w:rPr>
      </w:pPr>
      <w:r w:rsidRPr="00B3769E">
        <w:rPr>
          <w:rFonts w:ascii="Calibri" w:hAnsi="Calibri"/>
          <w:b/>
        </w:rPr>
        <w:t>ΑΛΛΟΙ/ΕΣ ΔΙΔΑΣΚΟΝΤΕΣ/ΟΥΣΕΣ</w:t>
      </w:r>
      <w:r>
        <w:rPr>
          <w:rFonts w:ascii="Calibri" w:hAnsi="Calibri"/>
        </w:rPr>
        <w:t xml:space="preserve">: </w:t>
      </w:r>
    </w:p>
    <w:p w:rsidR="004F0B41" w:rsidRPr="009E3FA9" w:rsidRDefault="004F0B41" w:rsidP="009E3FA9">
      <w:pPr>
        <w:ind w:left="360" w:firstLine="360"/>
        <w:rPr>
          <w:rFonts w:ascii="Calibri" w:hAnsi="Calibri"/>
          <w:sz w:val="22"/>
          <w:szCs w:val="22"/>
        </w:rPr>
      </w:pPr>
      <w:r w:rsidRPr="009E3FA9">
        <w:rPr>
          <w:rFonts w:ascii="Calibri" w:hAnsi="Calibri"/>
          <w:sz w:val="22"/>
          <w:szCs w:val="22"/>
        </w:rPr>
        <w:t xml:space="preserve">Βλάχος Φίλιππος, Αν. Καθηγητής Π.Τ.Ε.Α., Π.Θ. </w:t>
      </w:r>
      <w:hyperlink r:id="rId5" w:history="1"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fvlachos</w:t>
        </w:r>
        <w:r w:rsidRPr="009E3FA9">
          <w:rPr>
            <w:rStyle w:val="Hyperlink"/>
            <w:rFonts w:ascii="Calibri" w:hAnsi="Calibri"/>
            <w:sz w:val="22"/>
            <w:szCs w:val="22"/>
          </w:rPr>
          <w:t>@</w:t>
        </w:r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uth</w:t>
        </w:r>
        <w:r w:rsidRPr="009E3FA9">
          <w:rPr>
            <w:rStyle w:val="Hyperlink"/>
            <w:rFonts w:ascii="Calibri" w:hAnsi="Calibri"/>
            <w:sz w:val="22"/>
            <w:szCs w:val="22"/>
          </w:rPr>
          <w:t>.</w:t>
        </w:r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gr</w:t>
        </w:r>
      </w:hyperlink>
      <w:r w:rsidRPr="009E3FA9">
        <w:rPr>
          <w:rFonts w:ascii="Calibri" w:hAnsi="Calibri"/>
          <w:sz w:val="22"/>
          <w:szCs w:val="22"/>
        </w:rPr>
        <w:t xml:space="preserve"> </w:t>
      </w:r>
    </w:p>
    <w:p w:rsidR="004F0B41" w:rsidRPr="009E3FA9" w:rsidRDefault="004F0B41" w:rsidP="009E3FA9">
      <w:pPr>
        <w:ind w:left="360" w:firstLine="360"/>
        <w:rPr>
          <w:rFonts w:ascii="Calibri" w:hAnsi="Calibri"/>
          <w:sz w:val="22"/>
          <w:szCs w:val="22"/>
        </w:rPr>
      </w:pPr>
      <w:r w:rsidRPr="009E3FA9">
        <w:rPr>
          <w:rFonts w:ascii="Calibri" w:hAnsi="Calibri"/>
          <w:sz w:val="22"/>
          <w:szCs w:val="22"/>
        </w:rPr>
        <w:t xml:space="preserve">Γωνίδα Ελευθερία, Αν. Καθηγήτρια Τμ. Ψυχολογίας, Α.Π.Θ., </w:t>
      </w:r>
      <w:hyperlink r:id="rId6" w:history="1"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gonida</w:t>
        </w:r>
        <w:r w:rsidRPr="009E3FA9">
          <w:rPr>
            <w:rStyle w:val="Hyperlink"/>
            <w:rFonts w:ascii="Calibri" w:hAnsi="Calibri"/>
            <w:sz w:val="22"/>
            <w:szCs w:val="22"/>
          </w:rPr>
          <w:t>@</w:t>
        </w:r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psy</w:t>
        </w:r>
        <w:r w:rsidRPr="009E3FA9">
          <w:rPr>
            <w:rStyle w:val="Hyperlink"/>
            <w:rFonts w:ascii="Calibri" w:hAnsi="Calibri"/>
            <w:sz w:val="22"/>
            <w:szCs w:val="22"/>
          </w:rPr>
          <w:t>.</w:t>
        </w:r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auth</w:t>
        </w:r>
        <w:r w:rsidRPr="009E3FA9">
          <w:rPr>
            <w:rStyle w:val="Hyperlink"/>
            <w:rFonts w:ascii="Calibri" w:hAnsi="Calibri"/>
            <w:sz w:val="22"/>
            <w:szCs w:val="22"/>
          </w:rPr>
          <w:t>.</w:t>
        </w:r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gr</w:t>
        </w:r>
      </w:hyperlink>
      <w:r w:rsidRPr="009E3FA9">
        <w:rPr>
          <w:rFonts w:ascii="Calibri" w:hAnsi="Calibri"/>
          <w:sz w:val="22"/>
          <w:szCs w:val="22"/>
        </w:rPr>
        <w:t xml:space="preserve"> </w:t>
      </w:r>
    </w:p>
    <w:p w:rsidR="004F0B41" w:rsidRPr="00213E55" w:rsidRDefault="004F0B41" w:rsidP="009E3FA9">
      <w:pPr>
        <w:ind w:left="360" w:firstLine="360"/>
      </w:pPr>
      <w:r w:rsidRPr="009E3FA9">
        <w:rPr>
          <w:rFonts w:ascii="Calibri" w:hAnsi="Calibri"/>
          <w:sz w:val="22"/>
          <w:szCs w:val="22"/>
        </w:rPr>
        <w:t>Δερμιτζάκη Ειρήνη, Αν. Καθηγ</w:t>
      </w:r>
      <w:r>
        <w:rPr>
          <w:rFonts w:ascii="Calibri" w:hAnsi="Calibri"/>
          <w:sz w:val="22"/>
          <w:szCs w:val="22"/>
        </w:rPr>
        <w:t>ήτρια</w:t>
      </w:r>
      <w:r w:rsidRPr="009E3FA9">
        <w:rPr>
          <w:rFonts w:ascii="Calibri" w:hAnsi="Calibri"/>
          <w:sz w:val="22"/>
          <w:szCs w:val="22"/>
        </w:rPr>
        <w:t xml:space="preserve"> Π.Τ.Ε.Α., Π.Θ., </w:t>
      </w:r>
      <w:hyperlink r:id="rId7" w:history="1">
        <w:r w:rsidRPr="009E3FA9">
          <w:rPr>
            <w:rStyle w:val="Hyperlink"/>
            <w:rFonts w:ascii="Calibri" w:hAnsi="Calibri"/>
            <w:sz w:val="22"/>
            <w:szCs w:val="22"/>
          </w:rPr>
          <w:t>idermitzaki@</w:t>
        </w:r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uth</w:t>
        </w:r>
        <w:r w:rsidRPr="009E3FA9">
          <w:rPr>
            <w:rStyle w:val="Hyperlink"/>
            <w:rFonts w:ascii="Calibri" w:hAnsi="Calibri"/>
            <w:sz w:val="22"/>
            <w:szCs w:val="22"/>
          </w:rPr>
          <w:t>.</w:t>
        </w:r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gr</w:t>
        </w:r>
      </w:hyperlink>
    </w:p>
    <w:p w:rsidR="004F0B41" w:rsidRPr="00026158" w:rsidRDefault="004F0B41" w:rsidP="00026158">
      <w:pPr>
        <w:ind w:left="720"/>
        <w:rPr>
          <w:rStyle w:val="apple-style-span"/>
          <w:rFonts w:ascii="Calibri" w:hAnsi="Calibri"/>
          <w:sz w:val="22"/>
          <w:szCs w:val="22"/>
        </w:rPr>
      </w:pPr>
      <w:r w:rsidRPr="00026158">
        <w:rPr>
          <w:rStyle w:val="apple-style-span"/>
          <w:rFonts w:ascii="Calibri" w:hAnsi="Calibri"/>
        </w:rPr>
        <w:t xml:space="preserve">Καρασαββίδης Ηλίας, Επ. Καθηγητής, </w:t>
      </w:r>
      <w:r w:rsidRPr="00026158">
        <w:rPr>
          <w:rFonts w:ascii="Calibri" w:hAnsi="Calibri"/>
          <w:sz w:val="22"/>
          <w:szCs w:val="22"/>
        </w:rPr>
        <w:t xml:space="preserve">Π.Τ.Π.Ε., Πανεπιστήμιο Θεσσαλίας, </w:t>
      </w:r>
      <w:hyperlink r:id="rId8" w:history="1">
        <w:r w:rsidRPr="00026158">
          <w:rPr>
            <w:rStyle w:val="Hyperlink"/>
            <w:rFonts w:ascii="Calibri" w:hAnsi="Calibri"/>
            <w:sz w:val="22"/>
            <w:szCs w:val="22"/>
            <w:lang w:val="en-US"/>
          </w:rPr>
          <w:t>ikaras</w:t>
        </w:r>
        <w:r w:rsidRPr="00026158">
          <w:rPr>
            <w:rStyle w:val="Hyperlink"/>
            <w:rFonts w:ascii="Calibri" w:hAnsi="Calibri"/>
            <w:sz w:val="22"/>
            <w:szCs w:val="22"/>
          </w:rPr>
          <w:t>@</w:t>
        </w:r>
        <w:r w:rsidRPr="00026158">
          <w:rPr>
            <w:rStyle w:val="Hyperlink"/>
            <w:rFonts w:ascii="Calibri" w:hAnsi="Calibri"/>
            <w:sz w:val="22"/>
            <w:szCs w:val="22"/>
            <w:lang w:val="en-US"/>
          </w:rPr>
          <w:t>uth</w:t>
        </w:r>
        <w:r w:rsidRPr="00026158">
          <w:rPr>
            <w:rStyle w:val="Hyperlink"/>
            <w:rFonts w:ascii="Calibri" w:hAnsi="Calibri"/>
            <w:sz w:val="22"/>
            <w:szCs w:val="22"/>
          </w:rPr>
          <w:t>.</w:t>
        </w:r>
        <w:r w:rsidRPr="00026158">
          <w:rPr>
            <w:rStyle w:val="Hyperlink"/>
            <w:rFonts w:ascii="Calibri" w:hAnsi="Calibri"/>
            <w:sz w:val="22"/>
            <w:szCs w:val="22"/>
            <w:lang w:val="en-US"/>
          </w:rPr>
          <w:t>gr</w:t>
        </w:r>
      </w:hyperlink>
      <w:r w:rsidRPr="00026158">
        <w:rPr>
          <w:rFonts w:ascii="Calibri" w:hAnsi="Calibri"/>
          <w:sz w:val="22"/>
          <w:szCs w:val="22"/>
        </w:rPr>
        <w:t xml:space="preserve"> </w:t>
      </w:r>
    </w:p>
    <w:p w:rsidR="004F0B41" w:rsidRPr="009E3FA9" w:rsidRDefault="004F0B41" w:rsidP="009E3FA9">
      <w:pPr>
        <w:ind w:left="360" w:firstLine="360"/>
        <w:rPr>
          <w:rFonts w:ascii="Calibri" w:hAnsi="Calibri"/>
          <w:sz w:val="22"/>
          <w:szCs w:val="22"/>
        </w:rPr>
      </w:pPr>
      <w:r w:rsidRPr="009E3FA9">
        <w:rPr>
          <w:rFonts w:ascii="Calibri" w:hAnsi="Calibri"/>
          <w:sz w:val="22"/>
          <w:szCs w:val="22"/>
        </w:rPr>
        <w:t xml:space="preserve">Λεονταρή Αγγελική,  Καθηγήτρια Π.Τ.Π.Ε., </w:t>
      </w:r>
      <w:r>
        <w:rPr>
          <w:rFonts w:ascii="Calibri" w:hAnsi="Calibri"/>
          <w:sz w:val="22"/>
          <w:szCs w:val="22"/>
        </w:rPr>
        <w:t>Π.Θ.</w:t>
      </w:r>
      <w:r w:rsidRPr="009E3FA9">
        <w:rPr>
          <w:rFonts w:ascii="Calibri" w:hAnsi="Calibri"/>
          <w:sz w:val="22"/>
          <w:szCs w:val="22"/>
        </w:rPr>
        <w:t xml:space="preserve">, </w:t>
      </w:r>
      <w:hyperlink r:id="rId9" w:history="1"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leontari</w:t>
        </w:r>
        <w:r w:rsidRPr="009E3FA9">
          <w:rPr>
            <w:rStyle w:val="Hyperlink"/>
            <w:rFonts w:ascii="Calibri" w:hAnsi="Calibri"/>
            <w:sz w:val="22"/>
            <w:szCs w:val="22"/>
          </w:rPr>
          <w:t>@</w:t>
        </w:r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uth</w:t>
        </w:r>
        <w:r w:rsidRPr="009E3FA9">
          <w:rPr>
            <w:rStyle w:val="Hyperlink"/>
            <w:rFonts w:ascii="Calibri" w:hAnsi="Calibri"/>
            <w:sz w:val="22"/>
            <w:szCs w:val="22"/>
          </w:rPr>
          <w:t>.</w:t>
        </w:r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gr</w:t>
        </w:r>
      </w:hyperlink>
      <w:r w:rsidRPr="009E3FA9">
        <w:rPr>
          <w:rFonts w:ascii="Calibri" w:hAnsi="Calibri"/>
          <w:sz w:val="22"/>
          <w:szCs w:val="22"/>
        </w:rPr>
        <w:t xml:space="preserve"> </w:t>
      </w:r>
    </w:p>
    <w:p w:rsidR="004F0B41" w:rsidRPr="009E3FA9" w:rsidRDefault="004F0B41" w:rsidP="009E3FA9">
      <w:pPr>
        <w:ind w:left="720"/>
        <w:rPr>
          <w:rFonts w:ascii="Calibri" w:hAnsi="Calibri"/>
          <w:sz w:val="22"/>
          <w:szCs w:val="22"/>
        </w:rPr>
      </w:pPr>
      <w:r w:rsidRPr="009E3FA9">
        <w:rPr>
          <w:rFonts w:ascii="Calibri" w:hAnsi="Calibri"/>
          <w:sz w:val="22"/>
          <w:szCs w:val="22"/>
        </w:rPr>
        <w:t xml:space="preserve">Μεταλλίδου Παναγιώτα, </w:t>
      </w:r>
      <w:r>
        <w:rPr>
          <w:rFonts w:ascii="Calibri" w:hAnsi="Calibri"/>
          <w:sz w:val="22"/>
          <w:szCs w:val="22"/>
        </w:rPr>
        <w:t>Αν</w:t>
      </w:r>
      <w:r w:rsidRPr="009E3FA9">
        <w:rPr>
          <w:rFonts w:ascii="Calibri" w:hAnsi="Calibri"/>
          <w:sz w:val="22"/>
          <w:szCs w:val="22"/>
        </w:rPr>
        <w:t xml:space="preserve">. Καθηγήτρια Τμ. Ψυχολογίας, Α.Π.Θ., </w:t>
      </w:r>
      <w:hyperlink r:id="rId10" w:history="1"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pmetall</w:t>
        </w:r>
        <w:r w:rsidRPr="009E3FA9">
          <w:rPr>
            <w:rStyle w:val="Hyperlink"/>
            <w:rFonts w:ascii="Calibri" w:hAnsi="Calibri"/>
            <w:sz w:val="22"/>
            <w:szCs w:val="22"/>
          </w:rPr>
          <w:t>@</w:t>
        </w:r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psy</w:t>
        </w:r>
        <w:r w:rsidRPr="009E3FA9">
          <w:rPr>
            <w:rStyle w:val="Hyperlink"/>
            <w:rFonts w:ascii="Calibri" w:hAnsi="Calibri"/>
            <w:sz w:val="22"/>
            <w:szCs w:val="22"/>
          </w:rPr>
          <w:t>.</w:t>
        </w:r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auth</w:t>
        </w:r>
        <w:r w:rsidRPr="009E3FA9">
          <w:rPr>
            <w:rStyle w:val="Hyperlink"/>
            <w:rFonts w:ascii="Calibri" w:hAnsi="Calibri"/>
            <w:sz w:val="22"/>
            <w:szCs w:val="22"/>
          </w:rPr>
          <w:t>.</w:t>
        </w:r>
        <w:r w:rsidRPr="009E3FA9">
          <w:rPr>
            <w:rStyle w:val="Hyperlink"/>
            <w:rFonts w:ascii="Calibri" w:hAnsi="Calibri"/>
            <w:sz w:val="22"/>
            <w:szCs w:val="22"/>
            <w:lang w:val="en-US"/>
          </w:rPr>
          <w:t>gr</w:t>
        </w:r>
      </w:hyperlink>
    </w:p>
    <w:p w:rsidR="004F0B41" w:rsidRPr="0017779B" w:rsidRDefault="004F0B41" w:rsidP="0017779B">
      <w:pPr>
        <w:rPr>
          <w:rFonts w:ascii="Calibri" w:hAnsi="Calibri"/>
        </w:rPr>
      </w:pPr>
    </w:p>
    <w:p w:rsidR="004F0B41" w:rsidRPr="00C644CF" w:rsidRDefault="004F0B41" w:rsidP="0017779B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B3769E">
        <w:rPr>
          <w:rFonts w:ascii="Calibri" w:hAnsi="Calibri"/>
          <w:b/>
        </w:rPr>
        <w:t>ΣΥΝΑΝΤΗΣΕΙΣ ΜΕ ΔΙΔΑΣΚΟΝΤΑ/ΟΥΣΑ</w:t>
      </w:r>
      <w:r>
        <w:rPr>
          <w:rFonts w:ascii="Calibri" w:hAnsi="Calibri"/>
        </w:rPr>
        <w:t xml:space="preserve">: </w:t>
      </w:r>
      <w:r w:rsidRPr="00C644CF">
        <w:rPr>
          <w:rFonts w:ascii="Calibri" w:hAnsi="Calibri"/>
          <w:sz w:val="22"/>
          <w:szCs w:val="22"/>
        </w:rPr>
        <w:t xml:space="preserve">Τετάρτη (12.00 – 2.00) ή κατόπιν συνεννόησης </w:t>
      </w:r>
    </w:p>
    <w:p w:rsidR="004F0B41" w:rsidRDefault="004F0B41" w:rsidP="009E3FA9">
      <w:pPr>
        <w:rPr>
          <w:rFonts w:ascii="Calibri" w:hAnsi="Calibri"/>
        </w:rPr>
      </w:pPr>
    </w:p>
    <w:p w:rsidR="004F0B41" w:rsidRPr="00026158" w:rsidRDefault="004F0B41" w:rsidP="00026158">
      <w:pPr>
        <w:numPr>
          <w:ilvl w:val="0"/>
          <w:numId w:val="1"/>
        </w:numPr>
        <w:rPr>
          <w:rFonts w:ascii="Calibri" w:hAnsi="Calibri"/>
          <w:b/>
        </w:rPr>
      </w:pPr>
      <w:r w:rsidRPr="00026158">
        <w:rPr>
          <w:rFonts w:ascii="Calibri" w:hAnsi="Calibri"/>
          <w:b/>
        </w:rPr>
        <w:t xml:space="preserve">ΤΑΥΤΟΤΗΤΑ ΤΟΥ ΜΑΘΗΜΑΤΟΣ: </w:t>
      </w:r>
      <w:r w:rsidRPr="00026158">
        <w:rPr>
          <w:rFonts w:ascii="Calibri" w:hAnsi="Calibri"/>
        </w:rPr>
        <w:t xml:space="preserve">Το μάθημα στοχεύει στην εξέταση και σύγκριση των παραδοσιακών, αλλά και των σύγχρονων θεωρητικών προσεγγίσεων για τη μάθηση. Παρουσιάζονται κριτικά οι συμπεριφορικές, γνωστικές και κοινωνιο-γνωστικές προσεγγίσεις για τη μάθηση και αναδεικνύονται σύγχρονα ερευνητικά δεδομένα που αφορούν στη φυσιολογική βάση της μάθησης, την αυτό-ρυθμιζόμενη μάθηση και το μεταγιγνώσκειν, το ρόλο των κινήτρων και των συναισθημάτων στη μάθηση. </w:t>
      </w:r>
      <w:r w:rsidRPr="00026158">
        <w:rPr>
          <w:rFonts w:ascii="Calibri" w:hAnsi="Calibri"/>
        </w:rPr>
        <w:br/>
      </w:r>
    </w:p>
    <w:p w:rsidR="004F0B41" w:rsidRPr="00213E55" w:rsidRDefault="004F0B41" w:rsidP="0041182A">
      <w:pPr>
        <w:numPr>
          <w:ilvl w:val="0"/>
          <w:numId w:val="1"/>
        </w:numPr>
        <w:rPr>
          <w:rFonts w:ascii="Calibri" w:hAnsi="Calibri"/>
        </w:rPr>
      </w:pPr>
      <w:r w:rsidRPr="00B3769E">
        <w:rPr>
          <w:rFonts w:ascii="Calibri" w:hAnsi="Calibri"/>
          <w:b/>
          <w:i/>
          <w:u w:val="single"/>
        </w:rPr>
        <w:t>Λέξεις</w:t>
      </w:r>
      <w:r w:rsidRPr="00213E55">
        <w:rPr>
          <w:rFonts w:ascii="Calibri" w:hAnsi="Calibri"/>
          <w:b/>
          <w:i/>
          <w:u w:val="single"/>
        </w:rPr>
        <w:t>-</w:t>
      </w:r>
      <w:r w:rsidRPr="00B3769E">
        <w:rPr>
          <w:rFonts w:ascii="Calibri" w:hAnsi="Calibri"/>
          <w:b/>
          <w:i/>
          <w:u w:val="single"/>
        </w:rPr>
        <w:t>κλειδιά</w:t>
      </w:r>
      <w:r w:rsidRPr="00213E55">
        <w:rPr>
          <w:rFonts w:ascii="Calibri" w:hAnsi="Calibri"/>
          <w:b/>
          <w:i/>
          <w:u w:val="single"/>
        </w:rPr>
        <w:t xml:space="preserve"> </w:t>
      </w:r>
      <w:r w:rsidRPr="00B3769E">
        <w:rPr>
          <w:rFonts w:ascii="Calibri" w:hAnsi="Calibri"/>
          <w:b/>
          <w:i/>
          <w:u w:val="single"/>
        </w:rPr>
        <w:t>για</w:t>
      </w:r>
      <w:r w:rsidRPr="00213E55">
        <w:rPr>
          <w:rFonts w:ascii="Calibri" w:hAnsi="Calibri"/>
          <w:b/>
          <w:i/>
          <w:u w:val="single"/>
        </w:rPr>
        <w:t xml:space="preserve"> </w:t>
      </w:r>
      <w:r w:rsidRPr="00B3769E">
        <w:rPr>
          <w:rFonts w:ascii="Calibri" w:hAnsi="Calibri"/>
          <w:b/>
          <w:i/>
          <w:u w:val="single"/>
        </w:rPr>
        <w:t>αναζήτηση</w:t>
      </w:r>
      <w:r w:rsidRPr="00213E55">
        <w:rPr>
          <w:rFonts w:ascii="Calibri" w:hAnsi="Calibri"/>
          <w:b/>
          <w:i/>
          <w:u w:val="single"/>
        </w:rPr>
        <w:t xml:space="preserve"> </w:t>
      </w:r>
      <w:r w:rsidRPr="00B3769E">
        <w:rPr>
          <w:rFonts w:ascii="Calibri" w:hAnsi="Calibri"/>
          <w:b/>
          <w:i/>
          <w:u w:val="single"/>
        </w:rPr>
        <w:t>στο</w:t>
      </w:r>
      <w:r w:rsidRPr="00213E55">
        <w:rPr>
          <w:rFonts w:ascii="Calibri" w:hAnsi="Calibri"/>
          <w:b/>
          <w:i/>
          <w:u w:val="single"/>
        </w:rPr>
        <w:t xml:space="preserve"> </w:t>
      </w:r>
      <w:r w:rsidRPr="00B3769E">
        <w:rPr>
          <w:rFonts w:ascii="Calibri" w:hAnsi="Calibri"/>
          <w:b/>
          <w:i/>
          <w:u w:val="single"/>
        </w:rPr>
        <w:t>διαδίκτυο</w:t>
      </w:r>
      <w:r w:rsidRPr="00213E55">
        <w:rPr>
          <w:rFonts w:ascii="Calibri" w:hAnsi="Calibri"/>
          <w:b/>
          <w:i/>
          <w:u w:val="single"/>
        </w:rPr>
        <w:t>:</w:t>
      </w:r>
      <w:r w:rsidRPr="00213E55">
        <w:rPr>
          <w:rFonts w:ascii="Calibri" w:hAnsi="Calibri"/>
          <w:b/>
          <w:u w:val="single"/>
        </w:rPr>
        <w:t xml:space="preserve"> </w:t>
      </w:r>
      <w:r w:rsidRPr="00B236D7">
        <w:rPr>
          <w:rFonts w:ascii="Calibri" w:hAnsi="Calibri"/>
          <w:u w:val="single"/>
          <w:lang w:val="en-GB"/>
        </w:rPr>
        <w:t>learning</w:t>
      </w:r>
      <w:r w:rsidRPr="00213E55">
        <w:rPr>
          <w:rFonts w:ascii="Calibri" w:hAnsi="Calibri"/>
          <w:u w:val="single"/>
        </w:rPr>
        <w:t>,</w:t>
      </w:r>
      <w:r w:rsidRPr="00213E55">
        <w:rPr>
          <w:rFonts w:ascii="Calibri" w:hAnsi="Calibri"/>
          <w:b/>
          <w:u w:val="single"/>
        </w:rPr>
        <w:t xml:space="preserve"> </w:t>
      </w:r>
      <w:r w:rsidRPr="00213E55">
        <w:rPr>
          <w:rFonts w:ascii="Calibri" w:hAnsi="Calibri"/>
          <w:i/>
          <w:u w:val="single"/>
        </w:rPr>
        <w:t xml:space="preserve"> </w:t>
      </w:r>
      <w:r>
        <w:rPr>
          <w:rFonts w:ascii="Calibri" w:hAnsi="Calibri"/>
          <w:u w:val="single"/>
          <w:lang w:val="en-US"/>
        </w:rPr>
        <w:t>learning</w:t>
      </w:r>
      <w:r w:rsidRPr="00213E55"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  <w:lang w:val="en-US"/>
        </w:rPr>
        <w:t>theories</w:t>
      </w:r>
      <w:r w:rsidRPr="00213E55">
        <w:rPr>
          <w:rFonts w:ascii="Calibri" w:hAnsi="Calibri"/>
          <w:u w:val="single"/>
        </w:rPr>
        <w:t xml:space="preserve">, </w:t>
      </w:r>
      <w:r>
        <w:rPr>
          <w:rFonts w:ascii="Calibri" w:hAnsi="Calibri"/>
          <w:u w:val="single"/>
          <w:lang w:val="en-US"/>
        </w:rPr>
        <w:t>metacognition</w:t>
      </w:r>
      <w:r w:rsidRPr="00213E55">
        <w:rPr>
          <w:rFonts w:ascii="Calibri" w:hAnsi="Calibri"/>
          <w:u w:val="single"/>
        </w:rPr>
        <w:t xml:space="preserve">, </w:t>
      </w:r>
      <w:r>
        <w:rPr>
          <w:rFonts w:ascii="Calibri" w:hAnsi="Calibri"/>
          <w:u w:val="single"/>
          <w:lang w:val="en-US"/>
        </w:rPr>
        <w:t>self</w:t>
      </w:r>
      <w:r w:rsidRPr="00213E55">
        <w:rPr>
          <w:rFonts w:ascii="Calibri" w:hAnsi="Calibri"/>
          <w:u w:val="single"/>
        </w:rPr>
        <w:t>-</w:t>
      </w:r>
      <w:r>
        <w:rPr>
          <w:rFonts w:ascii="Calibri" w:hAnsi="Calibri"/>
          <w:u w:val="single"/>
          <w:lang w:val="en-US"/>
        </w:rPr>
        <w:t>regulated</w:t>
      </w:r>
      <w:r w:rsidRPr="00213E55"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  <w:lang w:val="en-US"/>
        </w:rPr>
        <w:t>learning</w:t>
      </w:r>
      <w:r w:rsidRPr="00213E55">
        <w:rPr>
          <w:rFonts w:ascii="Calibri" w:hAnsi="Calibri"/>
          <w:u w:val="single"/>
        </w:rPr>
        <w:t xml:space="preserve">, </w:t>
      </w:r>
      <w:r>
        <w:rPr>
          <w:rFonts w:ascii="Calibri" w:hAnsi="Calibri"/>
          <w:u w:val="single"/>
          <w:lang w:val="en-US"/>
        </w:rPr>
        <w:t>motives</w:t>
      </w:r>
    </w:p>
    <w:p w:rsidR="004F0B41" w:rsidRPr="00213E55" w:rsidRDefault="004F0B41" w:rsidP="004C610F">
      <w:pPr>
        <w:ind w:left="360"/>
        <w:rPr>
          <w:rFonts w:ascii="Calibri" w:hAnsi="Calibri"/>
        </w:rPr>
      </w:pPr>
    </w:p>
    <w:p w:rsidR="004F0B41" w:rsidRPr="00AB2C81" w:rsidRDefault="004F0B41" w:rsidP="004C610F">
      <w:pPr>
        <w:numPr>
          <w:ilvl w:val="0"/>
          <w:numId w:val="1"/>
        </w:numPr>
        <w:rPr>
          <w:rFonts w:ascii="Calibri" w:hAnsi="Calibri"/>
        </w:rPr>
      </w:pPr>
      <w:r w:rsidRPr="00B236D7">
        <w:rPr>
          <w:rFonts w:ascii="Calibri" w:hAnsi="Calibri"/>
          <w:b/>
        </w:rPr>
        <w:t>ΣΚΟΠΟΙ &amp; ΣΤΟΧΟΙ ΤΟΥ ΜΑΘΗΜΑΤΟΣ</w:t>
      </w:r>
      <w:r w:rsidRPr="00B236D7">
        <w:rPr>
          <w:rFonts w:ascii="Calibri" w:hAnsi="Calibri"/>
        </w:rPr>
        <w:t xml:space="preserve"> (περιληπτικά): </w:t>
      </w:r>
      <w:r w:rsidRPr="00AB2C81">
        <w:rPr>
          <w:rFonts w:ascii="Calibri" w:hAnsi="Calibri"/>
          <w:sz w:val="22"/>
          <w:szCs w:val="22"/>
        </w:rPr>
        <w:t xml:space="preserve">Η κατανόηση από τους φοιτητές και τις φοιτήτριες των θεωρητικών προσεγγίσεων και των σύγχρονων ερευνητικών δεδομένων για τη μάθηση.  </w:t>
      </w:r>
    </w:p>
    <w:p w:rsidR="004F0B41" w:rsidRPr="00AB2C81" w:rsidRDefault="004F0B41" w:rsidP="004C3716">
      <w:pPr>
        <w:pStyle w:val="ListParagraph"/>
        <w:rPr>
          <w:rFonts w:ascii="Calibri" w:hAnsi="Calibri"/>
        </w:rPr>
      </w:pPr>
    </w:p>
    <w:p w:rsidR="004F0B41" w:rsidRDefault="004F0B41" w:rsidP="00FA3740">
      <w:pPr>
        <w:numPr>
          <w:ilvl w:val="0"/>
          <w:numId w:val="1"/>
        </w:numPr>
        <w:rPr>
          <w:rFonts w:ascii="Calibri" w:hAnsi="Calibri"/>
        </w:rPr>
      </w:pPr>
      <w:r w:rsidRPr="00B3769E">
        <w:rPr>
          <w:rFonts w:ascii="Calibri" w:hAnsi="Calibri"/>
          <w:b/>
        </w:rPr>
        <w:t>ΔΙΔΑΚΤΙΚΕΣ ΕΝΟΤΗΤΕΣ-ΠΕΡΙΕΧΟΜΕΝΑ:</w:t>
      </w:r>
      <w:r>
        <w:rPr>
          <w:rFonts w:ascii="Calibri" w:hAnsi="Calibri"/>
        </w:rPr>
        <w:t xml:space="preserve"> Συμπεριφορικές, γνωστικές, κοινωνιο-γνωστικές θεωρίες. Κοινωνικο-πολιτισμικές θεωρίες. Εγκέφαλος και Μάθηση. Αυτορρύθμιση της μάθησης και Μεταγνώση. Κίνητρα. Νοημοσύνη.</w:t>
      </w:r>
    </w:p>
    <w:p w:rsidR="004F0B41" w:rsidRDefault="004F0B41" w:rsidP="004C610F">
      <w:pPr>
        <w:ind w:left="360"/>
        <w:rPr>
          <w:rFonts w:ascii="Calibri" w:hAnsi="Calibri"/>
        </w:rPr>
      </w:pPr>
    </w:p>
    <w:p w:rsidR="004F0B41" w:rsidRPr="004C3716" w:rsidRDefault="004F0B41" w:rsidP="009E3FA9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B3769E">
        <w:rPr>
          <w:rFonts w:ascii="Calibri" w:hAnsi="Calibri"/>
          <w:b/>
        </w:rPr>
        <w:t>ΜΕΘΟΔΟΣ ΔΙΔΑΣΚΑΛΙΑΣ:</w:t>
      </w:r>
      <w:r>
        <w:rPr>
          <w:rFonts w:ascii="Calibri" w:hAnsi="Calibri"/>
        </w:rPr>
        <w:t xml:space="preserve"> </w:t>
      </w:r>
      <w:r w:rsidRPr="004C3716">
        <w:rPr>
          <w:rFonts w:ascii="Calibri" w:hAnsi="Calibri"/>
          <w:sz w:val="22"/>
          <w:szCs w:val="22"/>
        </w:rPr>
        <w:t xml:space="preserve">Διαλέξεις, εργασία σε ομάδες. </w:t>
      </w:r>
    </w:p>
    <w:p w:rsidR="004F0B41" w:rsidRPr="004C3716" w:rsidRDefault="004F0B41" w:rsidP="004C3716">
      <w:pPr>
        <w:pStyle w:val="ListParagraph"/>
        <w:rPr>
          <w:rFonts w:ascii="Calibri" w:hAnsi="Calibri"/>
          <w:sz w:val="22"/>
          <w:szCs w:val="22"/>
        </w:rPr>
      </w:pPr>
    </w:p>
    <w:p w:rsidR="004F0B41" w:rsidRPr="004C3716" w:rsidRDefault="004F0B41" w:rsidP="00FA3740">
      <w:pPr>
        <w:numPr>
          <w:ilvl w:val="0"/>
          <w:numId w:val="1"/>
        </w:num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  <w:r w:rsidRPr="004C3716">
        <w:rPr>
          <w:rFonts w:ascii="Calibri" w:hAnsi="Calibri"/>
          <w:b/>
        </w:rPr>
        <w:t>ΗΜΕΡΟΛΟΓΙΑΚΟΣ ΠΡΟΓΡΑΜΜΑΤΙΣΜΟΣ ΔΙΔΑΚΤΕΑΣ ΥΛΗΣ</w:t>
      </w:r>
    </w:p>
    <w:p w:rsidR="004F0B41" w:rsidRDefault="004F0B41" w:rsidP="0004364F">
      <w:pPr>
        <w:rPr>
          <w:rFonts w:ascii="Calibri" w:hAnsi="Calibri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6"/>
        <w:gridCol w:w="1427"/>
        <w:gridCol w:w="2729"/>
        <w:gridCol w:w="3250"/>
      </w:tblGrid>
      <w:tr w:rsidR="004F0B41" w:rsidRPr="008B0A3A" w:rsidTr="00026158">
        <w:tc>
          <w:tcPr>
            <w:tcW w:w="706" w:type="dxa"/>
          </w:tcPr>
          <w:p w:rsidR="004F0B41" w:rsidRPr="008B0A3A" w:rsidRDefault="004F0B41" w:rsidP="0004364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Α/Α</w:t>
            </w:r>
          </w:p>
        </w:tc>
        <w:tc>
          <w:tcPr>
            <w:tcW w:w="1427" w:type="dxa"/>
          </w:tcPr>
          <w:p w:rsidR="004F0B41" w:rsidRPr="008B0A3A" w:rsidRDefault="004F0B41" w:rsidP="0004364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Ημερομηνία</w:t>
            </w:r>
          </w:p>
        </w:tc>
        <w:tc>
          <w:tcPr>
            <w:tcW w:w="2729" w:type="dxa"/>
          </w:tcPr>
          <w:p w:rsidR="004F0B41" w:rsidRPr="008B0A3A" w:rsidRDefault="004F0B41" w:rsidP="0004364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Εισηγητής/ρια</w:t>
            </w:r>
          </w:p>
        </w:tc>
        <w:tc>
          <w:tcPr>
            <w:tcW w:w="3250" w:type="dxa"/>
          </w:tcPr>
          <w:p w:rsidR="004F0B41" w:rsidRPr="008B0A3A" w:rsidRDefault="004F0B41" w:rsidP="0004364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Θέμα</w:t>
            </w:r>
          </w:p>
        </w:tc>
      </w:tr>
      <w:tr w:rsidR="004F0B41" w:rsidRPr="008B0A3A" w:rsidTr="00026158">
        <w:tc>
          <w:tcPr>
            <w:tcW w:w="706" w:type="dxa"/>
          </w:tcPr>
          <w:p w:rsidR="004F0B41" w:rsidRPr="008B0A3A" w:rsidRDefault="004F0B41" w:rsidP="0004364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1</w:t>
            </w:r>
          </w:p>
        </w:tc>
        <w:tc>
          <w:tcPr>
            <w:tcW w:w="1427" w:type="dxa"/>
          </w:tcPr>
          <w:p w:rsidR="004F0B41" w:rsidRPr="008B0A3A" w:rsidRDefault="004F0B41" w:rsidP="000261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8/10/13</w:t>
            </w:r>
          </w:p>
        </w:tc>
        <w:tc>
          <w:tcPr>
            <w:tcW w:w="2729" w:type="dxa"/>
          </w:tcPr>
          <w:p w:rsidR="004F0B41" w:rsidRPr="00C644CF" w:rsidRDefault="004F0B41" w:rsidP="0004364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Φ. Μπονώτη</w:t>
            </w:r>
          </w:p>
        </w:tc>
        <w:tc>
          <w:tcPr>
            <w:tcW w:w="3250" w:type="dxa"/>
          </w:tcPr>
          <w:p w:rsidR="004F0B41" w:rsidRPr="008B0A3A" w:rsidRDefault="004F0B41" w:rsidP="0004364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Εισαγωγή. Συμπεριφορικές προσεγγίσεις</w:t>
            </w:r>
          </w:p>
        </w:tc>
      </w:tr>
      <w:tr w:rsidR="004F0B41" w:rsidRPr="008B0A3A" w:rsidTr="00026158">
        <w:tc>
          <w:tcPr>
            <w:tcW w:w="706" w:type="dxa"/>
          </w:tcPr>
          <w:p w:rsidR="004F0B41" w:rsidRPr="008B0A3A" w:rsidRDefault="004F0B41" w:rsidP="0004364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2</w:t>
            </w:r>
          </w:p>
        </w:tc>
        <w:tc>
          <w:tcPr>
            <w:tcW w:w="1427" w:type="dxa"/>
          </w:tcPr>
          <w:p w:rsidR="004F0B41" w:rsidRPr="008B0A3A" w:rsidRDefault="004F0B41" w:rsidP="000261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15/10/13</w:t>
            </w:r>
          </w:p>
        </w:tc>
        <w:tc>
          <w:tcPr>
            <w:tcW w:w="2729" w:type="dxa"/>
          </w:tcPr>
          <w:p w:rsidR="004F0B41" w:rsidRPr="008B0A3A" w:rsidRDefault="004F0B41" w:rsidP="0004364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Φ. Μπονώτη</w:t>
            </w:r>
          </w:p>
        </w:tc>
        <w:tc>
          <w:tcPr>
            <w:tcW w:w="3250" w:type="dxa"/>
          </w:tcPr>
          <w:p w:rsidR="004F0B41" w:rsidRPr="00026158" w:rsidRDefault="004F0B41" w:rsidP="0004364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Γνωστικές προσεγγίσεις</w:t>
            </w:r>
          </w:p>
        </w:tc>
      </w:tr>
      <w:tr w:rsidR="004F0B41" w:rsidRPr="008B0A3A" w:rsidTr="00026158">
        <w:tc>
          <w:tcPr>
            <w:tcW w:w="706" w:type="dxa"/>
          </w:tcPr>
          <w:p w:rsidR="004F0B41" w:rsidRPr="008B0A3A" w:rsidRDefault="004F0B41" w:rsidP="0004364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3</w:t>
            </w:r>
          </w:p>
        </w:tc>
        <w:tc>
          <w:tcPr>
            <w:tcW w:w="1427" w:type="dxa"/>
          </w:tcPr>
          <w:p w:rsidR="004F0B41" w:rsidRPr="008B0A3A" w:rsidRDefault="004F0B41" w:rsidP="000261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22/10/13</w:t>
            </w:r>
          </w:p>
        </w:tc>
        <w:tc>
          <w:tcPr>
            <w:tcW w:w="2729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Ε. Δερμιτζάκη</w:t>
            </w:r>
          </w:p>
        </w:tc>
        <w:tc>
          <w:tcPr>
            <w:tcW w:w="3250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Ο ρόλος των μεταγνωστικών διεργασιών στη μάθηση και τη διδασκαλία</w:t>
            </w:r>
          </w:p>
        </w:tc>
      </w:tr>
      <w:tr w:rsidR="004F0B41" w:rsidRPr="008B0A3A" w:rsidTr="00026158">
        <w:tc>
          <w:tcPr>
            <w:tcW w:w="706" w:type="dxa"/>
          </w:tcPr>
          <w:p w:rsidR="004F0B41" w:rsidRPr="008B0A3A" w:rsidRDefault="004F0B41" w:rsidP="0004364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4</w:t>
            </w:r>
          </w:p>
        </w:tc>
        <w:tc>
          <w:tcPr>
            <w:tcW w:w="1427" w:type="dxa"/>
          </w:tcPr>
          <w:p w:rsidR="004F0B41" w:rsidRPr="008B0A3A" w:rsidRDefault="004F0B41" w:rsidP="000261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29/10/13</w:t>
            </w:r>
          </w:p>
        </w:tc>
        <w:tc>
          <w:tcPr>
            <w:tcW w:w="2729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Φ. Βλάχος</w:t>
            </w:r>
          </w:p>
        </w:tc>
        <w:tc>
          <w:tcPr>
            <w:tcW w:w="3250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Εγκέφαλος και Μάθηση</w:t>
            </w:r>
          </w:p>
        </w:tc>
      </w:tr>
      <w:tr w:rsidR="004F0B41" w:rsidRPr="008B0A3A" w:rsidTr="00026158">
        <w:tc>
          <w:tcPr>
            <w:tcW w:w="706" w:type="dxa"/>
          </w:tcPr>
          <w:p w:rsidR="004F0B41" w:rsidRPr="00213E55" w:rsidRDefault="004F0B41" w:rsidP="0004364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5</w:t>
            </w:r>
          </w:p>
        </w:tc>
        <w:tc>
          <w:tcPr>
            <w:tcW w:w="1427" w:type="dxa"/>
          </w:tcPr>
          <w:p w:rsidR="004F0B41" w:rsidRPr="008B0A3A" w:rsidRDefault="004F0B41" w:rsidP="000261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12/11/13</w:t>
            </w:r>
          </w:p>
        </w:tc>
        <w:tc>
          <w:tcPr>
            <w:tcW w:w="2729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Π. Μεταλλίδου</w:t>
            </w:r>
          </w:p>
        </w:tc>
        <w:tc>
          <w:tcPr>
            <w:tcW w:w="3250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Αυτό-ρυθμιζόμενη μάθηση</w:t>
            </w:r>
          </w:p>
        </w:tc>
      </w:tr>
      <w:tr w:rsidR="004F0B41" w:rsidRPr="008B0A3A" w:rsidTr="00026158">
        <w:tc>
          <w:tcPr>
            <w:tcW w:w="706" w:type="dxa"/>
          </w:tcPr>
          <w:p w:rsidR="004F0B41" w:rsidRPr="00213E55" w:rsidRDefault="004F0B41" w:rsidP="0004364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6</w:t>
            </w:r>
          </w:p>
        </w:tc>
        <w:tc>
          <w:tcPr>
            <w:tcW w:w="1427" w:type="dxa"/>
          </w:tcPr>
          <w:p w:rsidR="004F0B41" w:rsidRPr="008B0A3A" w:rsidRDefault="004F0B41" w:rsidP="0004364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26/11/13</w:t>
            </w:r>
          </w:p>
        </w:tc>
        <w:tc>
          <w:tcPr>
            <w:tcW w:w="2729" w:type="dxa"/>
          </w:tcPr>
          <w:p w:rsidR="004F0B41" w:rsidRPr="008B0A3A" w:rsidRDefault="004F0B41" w:rsidP="0004364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Η. Καρασαββίδης</w:t>
            </w:r>
          </w:p>
        </w:tc>
        <w:tc>
          <w:tcPr>
            <w:tcW w:w="3250" w:type="dxa"/>
          </w:tcPr>
          <w:p w:rsidR="004F0B41" w:rsidRPr="008B0A3A" w:rsidRDefault="004F0B41" w:rsidP="0004364F">
            <w:pPr>
              <w:rPr>
                <w:rFonts w:ascii="Calibri" w:hAnsi="Calibri"/>
              </w:rPr>
            </w:pPr>
            <w:r w:rsidRPr="00026158">
              <w:rPr>
                <w:rFonts w:ascii="Calibri" w:hAnsi="Calibri"/>
              </w:rPr>
              <w:t>Εισαγωγή στην Κοινωνικοπολιτισμική Θεωρία</w:t>
            </w:r>
          </w:p>
        </w:tc>
      </w:tr>
      <w:tr w:rsidR="004F0B41" w:rsidRPr="008B0A3A" w:rsidTr="00026158">
        <w:tc>
          <w:tcPr>
            <w:tcW w:w="706" w:type="dxa"/>
          </w:tcPr>
          <w:p w:rsidR="004F0B41" w:rsidRPr="00213E55" w:rsidRDefault="004F0B41" w:rsidP="0004364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7</w:t>
            </w:r>
          </w:p>
        </w:tc>
        <w:tc>
          <w:tcPr>
            <w:tcW w:w="1427" w:type="dxa"/>
          </w:tcPr>
          <w:p w:rsidR="004F0B41" w:rsidRDefault="004F0B41" w:rsidP="0004364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3/12/13 </w:t>
            </w:r>
          </w:p>
          <w:p w:rsidR="004F0B41" w:rsidRPr="008B0A3A" w:rsidRDefault="004F0B41" w:rsidP="0004364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(3.00-6.00)</w:t>
            </w:r>
          </w:p>
        </w:tc>
        <w:tc>
          <w:tcPr>
            <w:tcW w:w="2729" w:type="dxa"/>
          </w:tcPr>
          <w:p w:rsidR="004F0B41" w:rsidRPr="008B0A3A" w:rsidRDefault="004F0B41" w:rsidP="0004364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Α. Λεονταρή</w:t>
            </w:r>
          </w:p>
        </w:tc>
        <w:tc>
          <w:tcPr>
            <w:tcW w:w="3250" w:type="dxa"/>
          </w:tcPr>
          <w:p w:rsidR="004F0B41" w:rsidRPr="004C17D3" w:rsidRDefault="004F0B41" w:rsidP="0004364F">
            <w:pPr>
              <w:rPr>
                <w:rFonts w:ascii="Calibri" w:hAnsi="Calibri"/>
              </w:rPr>
            </w:pPr>
            <w:r w:rsidRPr="004C17D3">
              <w:rPr>
                <w:rFonts w:ascii="Calibri" w:hAnsi="Calibri"/>
                <w:sz w:val="22"/>
                <w:szCs w:val="22"/>
              </w:rPr>
              <w:t>Σύγχρονες θεωρίες κινήτρων. Θεωρίες προσδοκίας / αξίας.</w:t>
            </w:r>
          </w:p>
        </w:tc>
      </w:tr>
      <w:tr w:rsidR="004F0B41" w:rsidRPr="008B0A3A" w:rsidTr="00026158">
        <w:tc>
          <w:tcPr>
            <w:tcW w:w="706" w:type="dxa"/>
          </w:tcPr>
          <w:p w:rsidR="004F0B41" w:rsidRPr="00213E55" w:rsidRDefault="004F0B41" w:rsidP="0004364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8</w:t>
            </w:r>
          </w:p>
        </w:tc>
        <w:tc>
          <w:tcPr>
            <w:tcW w:w="1427" w:type="dxa"/>
          </w:tcPr>
          <w:p w:rsidR="004F0B41" w:rsidRDefault="004F0B41" w:rsidP="0004364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3/12/13</w:t>
            </w:r>
          </w:p>
          <w:p w:rsidR="004F0B41" w:rsidRDefault="004F0B41" w:rsidP="0004364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(6.00-9.00)</w:t>
            </w:r>
          </w:p>
        </w:tc>
        <w:tc>
          <w:tcPr>
            <w:tcW w:w="2729" w:type="dxa"/>
          </w:tcPr>
          <w:p w:rsidR="004F0B41" w:rsidRDefault="004F0B41" w:rsidP="0004364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Α. Λεονταρή</w:t>
            </w:r>
          </w:p>
        </w:tc>
        <w:tc>
          <w:tcPr>
            <w:tcW w:w="3250" w:type="dxa"/>
          </w:tcPr>
          <w:p w:rsidR="004F0B41" w:rsidRDefault="004F0B41" w:rsidP="0004364F">
            <w:pPr>
              <w:rPr>
                <w:rFonts w:ascii="Calibri" w:hAnsi="Calibri"/>
              </w:rPr>
            </w:pPr>
            <w:r w:rsidRPr="00026158">
              <w:rPr>
                <w:rFonts w:ascii="Calibri" w:hAnsi="Calibri"/>
              </w:rPr>
              <w:t>Στόχοι και προσανατολισμός στόχων.</w:t>
            </w:r>
          </w:p>
        </w:tc>
      </w:tr>
      <w:tr w:rsidR="004F0B41" w:rsidRPr="008B0A3A" w:rsidTr="00026158">
        <w:tc>
          <w:tcPr>
            <w:tcW w:w="706" w:type="dxa"/>
          </w:tcPr>
          <w:p w:rsidR="004F0B41" w:rsidRPr="008B0A3A" w:rsidRDefault="004F0B41" w:rsidP="0004364F">
            <w:pPr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9</w:t>
            </w:r>
            <w:r>
              <w:rPr>
                <w:rFonts w:ascii="Calibri" w:hAnsi="Calibri"/>
              </w:rPr>
              <w:t xml:space="preserve">. </w:t>
            </w:r>
          </w:p>
        </w:tc>
        <w:tc>
          <w:tcPr>
            <w:tcW w:w="1427" w:type="dxa"/>
          </w:tcPr>
          <w:p w:rsidR="004F0B41" w:rsidRDefault="004F0B41" w:rsidP="0004364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10/12/13</w:t>
            </w:r>
          </w:p>
        </w:tc>
        <w:tc>
          <w:tcPr>
            <w:tcW w:w="2729" w:type="dxa"/>
          </w:tcPr>
          <w:p w:rsidR="004F0B41" w:rsidRPr="008B0A3A" w:rsidRDefault="004F0B41" w:rsidP="0091657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Φ. Μπονώτη</w:t>
            </w:r>
          </w:p>
        </w:tc>
        <w:tc>
          <w:tcPr>
            <w:tcW w:w="3250" w:type="dxa"/>
          </w:tcPr>
          <w:p w:rsidR="004F0B41" w:rsidRPr="008B0A3A" w:rsidRDefault="004F0B41" w:rsidP="00916573">
            <w:pPr>
              <w:rPr>
                <w:rFonts w:ascii="Calibri" w:hAnsi="Calibri"/>
              </w:rPr>
            </w:pPr>
            <w:r w:rsidRPr="00026158">
              <w:rPr>
                <w:rFonts w:ascii="Calibri" w:hAnsi="Calibri"/>
              </w:rPr>
              <w:t>Το παιδικό σχέδιο σε πλαίσια μάθησης, ανάπτυξης και αξιολόγησης</w:t>
            </w:r>
          </w:p>
        </w:tc>
      </w:tr>
      <w:tr w:rsidR="004F0B41" w:rsidRPr="008B0A3A" w:rsidTr="00026158">
        <w:tc>
          <w:tcPr>
            <w:tcW w:w="706" w:type="dxa"/>
          </w:tcPr>
          <w:p w:rsidR="004F0B41" w:rsidRPr="00213E55" w:rsidRDefault="004F0B41" w:rsidP="0004364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</w:rPr>
              <w:t>1</w:t>
            </w:r>
            <w:r>
              <w:rPr>
                <w:rFonts w:ascii="Calibri" w:hAnsi="Calibri"/>
                <w:lang w:val="en-US"/>
              </w:rPr>
              <w:t>0</w:t>
            </w:r>
          </w:p>
        </w:tc>
        <w:tc>
          <w:tcPr>
            <w:tcW w:w="1427" w:type="dxa"/>
          </w:tcPr>
          <w:p w:rsidR="004F0B41" w:rsidRDefault="004F0B41" w:rsidP="0004364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17/12/13</w:t>
            </w:r>
          </w:p>
        </w:tc>
        <w:tc>
          <w:tcPr>
            <w:tcW w:w="2729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Φ. Μπονώτη</w:t>
            </w:r>
          </w:p>
        </w:tc>
        <w:tc>
          <w:tcPr>
            <w:tcW w:w="3250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Νοημοσύνη</w:t>
            </w:r>
          </w:p>
        </w:tc>
      </w:tr>
      <w:tr w:rsidR="004F0B41" w:rsidRPr="008B0A3A" w:rsidTr="00026158">
        <w:tc>
          <w:tcPr>
            <w:tcW w:w="706" w:type="dxa"/>
          </w:tcPr>
          <w:p w:rsidR="004F0B41" w:rsidRPr="00213E55" w:rsidRDefault="004F0B41" w:rsidP="0004364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11</w:t>
            </w:r>
          </w:p>
        </w:tc>
        <w:tc>
          <w:tcPr>
            <w:tcW w:w="1427" w:type="dxa"/>
          </w:tcPr>
          <w:p w:rsidR="004F0B41" w:rsidRPr="00213E55" w:rsidRDefault="004F0B41" w:rsidP="0004364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14/1/14</w:t>
            </w:r>
          </w:p>
        </w:tc>
        <w:tc>
          <w:tcPr>
            <w:tcW w:w="2729" w:type="dxa"/>
          </w:tcPr>
          <w:p w:rsidR="004F0B41" w:rsidRPr="008B0A3A" w:rsidRDefault="004F0B41" w:rsidP="0091657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Ε. Γωνίδα</w:t>
            </w:r>
          </w:p>
        </w:tc>
        <w:tc>
          <w:tcPr>
            <w:tcW w:w="3250" w:type="dxa"/>
          </w:tcPr>
          <w:p w:rsidR="004F0B41" w:rsidRPr="008B0A3A" w:rsidRDefault="004F0B41" w:rsidP="0091657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Γονεϊκότητα και μαθησιακά επιτεύγματα παιδιών</w:t>
            </w:r>
          </w:p>
        </w:tc>
      </w:tr>
    </w:tbl>
    <w:p w:rsidR="004F0B41" w:rsidRDefault="004F0B41" w:rsidP="0004364F">
      <w:pPr>
        <w:ind w:left="360"/>
        <w:rPr>
          <w:rFonts w:ascii="Calibri" w:hAnsi="Calibri"/>
        </w:rPr>
      </w:pPr>
    </w:p>
    <w:p w:rsidR="004F0B41" w:rsidRDefault="004F0B41" w:rsidP="0004364F">
      <w:pPr>
        <w:rPr>
          <w:rFonts w:ascii="Calibri" w:hAnsi="Calibri"/>
        </w:rPr>
      </w:pPr>
    </w:p>
    <w:p w:rsidR="004F0B41" w:rsidRPr="00B3769E" w:rsidRDefault="004F0B41" w:rsidP="00FA3740">
      <w:pPr>
        <w:numPr>
          <w:ilvl w:val="0"/>
          <w:numId w:val="1"/>
        </w:numPr>
        <w:rPr>
          <w:rFonts w:ascii="Calibri" w:hAnsi="Calibri"/>
          <w:b/>
        </w:rPr>
      </w:pPr>
      <w:r w:rsidRPr="00B3769E">
        <w:rPr>
          <w:rFonts w:ascii="Calibri" w:hAnsi="Calibri"/>
          <w:b/>
        </w:rPr>
        <w:t xml:space="preserve">ΤΡΟΠΟΣ ΚΑΙ ΚΡΙΤΗΡΙΑ ΑΞΙΟΛΟΓΗΣΗΣ: </w:t>
      </w:r>
    </w:p>
    <w:p w:rsidR="004F0B41" w:rsidRPr="00B3769E" w:rsidRDefault="004F0B41" w:rsidP="00B3769E">
      <w:pPr>
        <w:ind w:left="360"/>
        <w:jc w:val="both"/>
        <w:rPr>
          <w:rFonts w:ascii="Calibri" w:hAnsi="Calibri"/>
          <w:sz w:val="22"/>
          <w:szCs w:val="22"/>
        </w:rPr>
      </w:pPr>
      <w:r w:rsidRPr="00B3769E">
        <w:rPr>
          <w:rFonts w:ascii="Calibri" w:hAnsi="Calibri"/>
          <w:sz w:val="22"/>
          <w:szCs w:val="22"/>
        </w:rPr>
        <w:t xml:space="preserve">Το μάθημα αξιολογείται με ατομική εργασία (έκτασης 4.000 λέξεων), που θα αποτελεί μια βιβλιογραφική επισκόπηση σε θέματα σχετικά με την Ψυχολογία της Μάθησης. Η εργασία παραδίδεται στο τέλος του εξαμήνου και εξετάζεται προφορικά. </w:t>
      </w:r>
    </w:p>
    <w:p w:rsidR="004F0B41" w:rsidRDefault="004F0B41" w:rsidP="004C610F">
      <w:pPr>
        <w:ind w:left="360"/>
        <w:rPr>
          <w:rFonts w:ascii="Calibri" w:hAnsi="Calibri"/>
        </w:rPr>
      </w:pPr>
    </w:p>
    <w:p w:rsidR="004F0B41" w:rsidRPr="00B3769E" w:rsidRDefault="004F0B41" w:rsidP="00FA3740">
      <w:pPr>
        <w:numPr>
          <w:ilvl w:val="0"/>
          <w:numId w:val="1"/>
        </w:numPr>
        <w:rPr>
          <w:rFonts w:ascii="Calibri" w:hAnsi="Calibri"/>
          <w:b/>
        </w:rPr>
      </w:pPr>
      <w:r w:rsidRPr="00B3769E">
        <w:rPr>
          <w:rFonts w:ascii="Calibri" w:hAnsi="Calibri"/>
          <w:b/>
        </w:rPr>
        <w:t>ΥΠΟΧΡΕΩΤΙΚΗ ΒΙΒΛΙΟΓΡΑΦΙΑ</w:t>
      </w:r>
    </w:p>
    <w:p w:rsidR="004F0B41" w:rsidRPr="00B3769E" w:rsidRDefault="004F0B41" w:rsidP="00B3769E">
      <w:pPr>
        <w:spacing w:after="120"/>
        <w:ind w:left="584" w:hanging="227"/>
        <w:rPr>
          <w:rFonts w:ascii="Calibri" w:hAnsi="Calibri"/>
        </w:rPr>
      </w:pPr>
      <w:r w:rsidRPr="00213E55">
        <w:rPr>
          <w:rFonts w:ascii="Calibri" w:hAnsi="Calibri"/>
          <w:lang w:val="de-DE"/>
        </w:rPr>
        <w:t xml:space="preserve">Doll, B., Zucker, S., &amp; Brehm, K. (2004/2009 </w:t>
      </w:r>
      <w:r w:rsidRPr="00B3769E">
        <w:rPr>
          <w:rFonts w:ascii="Calibri" w:hAnsi="Calibri"/>
        </w:rPr>
        <w:t>μετ</w:t>
      </w:r>
      <w:r w:rsidRPr="00213E55">
        <w:rPr>
          <w:rFonts w:ascii="Calibri" w:hAnsi="Calibri"/>
          <w:lang w:val="de-DE"/>
        </w:rPr>
        <w:t xml:space="preserve">.). </w:t>
      </w:r>
      <w:r w:rsidRPr="00B3769E">
        <w:rPr>
          <w:rFonts w:ascii="Calibri" w:hAnsi="Calibri"/>
          <w:i/>
        </w:rPr>
        <w:t>Σχολικές τάξεις που προάγουν την ψυχική ανθεκτικότητα: Πώς να δημιουργήσουμε ευνοϊκό περιβάλλον για μάθηση</w:t>
      </w:r>
      <w:r>
        <w:rPr>
          <w:rFonts w:ascii="Calibri" w:hAnsi="Calibri"/>
          <w:i/>
        </w:rPr>
        <w:t xml:space="preserve"> </w:t>
      </w:r>
      <w:r w:rsidRPr="00B3769E">
        <w:rPr>
          <w:rFonts w:ascii="Calibri" w:hAnsi="Calibri"/>
        </w:rPr>
        <w:t>(Μετ.: Ε. Θεοχαράκη, Επιστ. Επιμ.: Χ. Χατζηχρήστου)</w:t>
      </w:r>
      <w:r>
        <w:rPr>
          <w:rFonts w:ascii="Calibri" w:hAnsi="Calibri"/>
        </w:rPr>
        <w:t xml:space="preserve">. </w:t>
      </w:r>
      <w:r w:rsidRPr="00B3769E">
        <w:rPr>
          <w:rFonts w:ascii="Calibri" w:hAnsi="Calibri"/>
        </w:rPr>
        <w:t xml:space="preserve">Αθήνα: Τυπωθήτω-Γιώργος Δαρδανός </w:t>
      </w:r>
    </w:p>
    <w:p w:rsidR="004F0B41" w:rsidRPr="00E50DC6" w:rsidRDefault="004F0B41" w:rsidP="00B3769E">
      <w:pPr>
        <w:ind w:left="584" w:hanging="227"/>
        <w:rPr>
          <w:rFonts w:ascii="Calibri" w:hAnsi="Calibri"/>
        </w:rPr>
      </w:pPr>
      <w:r>
        <w:rPr>
          <w:rFonts w:ascii="Calibri" w:hAnsi="Calibri"/>
          <w:lang w:val="en-US"/>
        </w:rPr>
        <w:t>Elliot</w:t>
      </w:r>
      <w:r w:rsidRPr="00213E55">
        <w:rPr>
          <w:rFonts w:ascii="Calibri" w:hAnsi="Calibri"/>
        </w:rPr>
        <w:t xml:space="preserve">, </w:t>
      </w:r>
      <w:r>
        <w:rPr>
          <w:rFonts w:ascii="Calibri" w:hAnsi="Calibri"/>
          <w:lang w:val="en-US"/>
        </w:rPr>
        <w:t>S</w:t>
      </w:r>
      <w:r w:rsidRPr="00213E55">
        <w:rPr>
          <w:rFonts w:ascii="Calibri" w:hAnsi="Calibri"/>
        </w:rPr>
        <w:t xml:space="preserve">. </w:t>
      </w:r>
      <w:r>
        <w:rPr>
          <w:rFonts w:ascii="Calibri" w:hAnsi="Calibri"/>
          <w:lang w:val="en-US"/>
        </w:rPr>
        <w:t>N</w:t>
      </w:r>
      <w:r w:rsidRPr="00213E55">
        <w:rPr>
          <w:rFonts w:ascii="Calibri" w:hAnsi="Calibri"/>
        </w:rPr>
        <w:t xml:space="preserve">., </w:t>
      </w:r>
      <w:r>
        <w:rPr>
          <w:rFonts w:ascii="Calibri" w:hAnsi="Calibri"/>
          <w:lang w:val="en-US"/>
        </w:rPr>
        <w:t>Kratochwill</w:t>
      </w:r>
      <w:r w:rsidRPr="00213E55">
        <w:rPr>
          <w:rFonts w:ascii="Calibri" w:hAnsi="Calibri"/>
        </w:rPr>
        <w:t xml:space="preserve">, </w:t>
      </w:r>
      <w:r>
        <w:rPr>
          <w:rFonts w:ascii="Calibri" w:hAnsi="Calibri"/>
          <w:lang w:val="en-US"/>
        </w:rPr>
        <w:t>T</w:t>
      </w:r>
      <w:r w:rsidRPr="00213E55">
        <w:rPr>
          <w:rFonts w:ascii="Calibri" w:hAnsi="Calibri"/>
        </w:rPr>
        <w:t xml:space="preserve">. </w:t>
      </w:r>
      <w:r>
        <w:rPr>
          <w:rFonts w:ascii="Calibri" w:hAnsi="Calibri"/>
          <w:lang w:val="en-US"/>
        </w:rPr>
        <w:t>R</w:t>
      </w:r>
      <w:r w:rsidRPr="00213E55">
        <w:rPr>
          <w:rFonts w:ascii="Calibri" w:hAnsi="Calibri"/>
        </w:rPr>
        <w:t xml:space="preserve">., </w:t>
      </w:r>
      <w:r>
        <w:rPr>
          <w:rFonts w:ascii="Calibri" w:hAnsi="Calibri"/>
          <w:lang w:val="en-US"/>
        </w:rPr>
        <w:t>Cook</w:t>
      </w:r>
      <w:r w:rsidRPr="00213E55">
        <w:rPr>
          <w:rFonts w:ascii="Calibri" w:hAnsi="Calibri"/>
        </w:rPr>
        <w:t xml:space="preserve">, </w:t>
      </w:r>
      <w:r>
        <w:rPr>
          <w:rFonts w:ascii="Calibri" w:hAnsi="Calibri"/>
          <w:lang w:val="en-US"/>
        </w:rPr>
        <w:t>J</w:t>
      </w:r>
      <w:r w:rsidRPr="00213E55">
        <w:rPr>
          <w:rFonts w:ascii="Calibri" w:hAnsi="Calibri"/>
        </w:rPr>
        <w:t xml:space="preserve">. </w:t>
      </w:r>
      <w:r>
        <w:rPr>
          <w:rFonts w:ascii="Calibri" w:hAnsi="Calibri"/>
          <w:lang w:val="en-US"/>
        </w:rPr>
        <w:t>L</w:t>
      </w:r>
      <w:r w:rsidRPr="00213E55">
        <w:rPr>
          <w:rFonts w:ascii="Calibri" w:hAnsi="Calibri"/>
        </w:rPr>
        <w:t xml:space="preserve">., &amp; </w:t>
      </w:r>
      <w:r>
        <w:rPr>
          <w:rFonts w:ascii="Calibri" w:hAnsi="Calibri"/>
          <w:lang w:val="en-US"/>
        </w:rPr>
        <w:t>Travers</w:t>
      </w:r>
      <w:r w:rsidRPr="00213E55">
        <w:rPr>
          <w:rFonts w:ascii="Calibri" w:hAnsi="Calibri"/>
        </w:rPr>
        <w:t xml:space="preserve">, </w:t>
      </w:r>
      <w:r>
        <w:rPr>
          <w:rFonts w:ascii="Calibri" w:hAnsi="Calibri"/>
          <w:lang w:val="en-US"/>
        </w:rPr>
        <w:t>J</w:t>
      </w:r>
      <w:r w:rsidRPr="00213E55">
        <w:rPr>
          <w:rFonts w:ascii="Calibri" w:hAnsi="Calibri"/>
        </w:rPr>
        <w:t xml:space="preserve">. </w:t>
      </w:r>
      <w:r>
        <w:rPr>
          <w:rFonts w:ascii="Calibri" w:hAnsi="Calibri"/>
          <w:lang w:val="en-US"/>
        </w:rPr>
        <w:t>F</w:t>
      </w:r>
      <w:r w:rsidRPr="00213E55">
        <w:rPr>
          <w:rFonts w:ascii="Calibri" w:hAnsi="Calibri"/>
        </w:rPr>
        <w:t xml:space="preserve">. (2000/2008, </w:t>
      </w:r>
      <w:r>
        <w:rPr>
          <w:rFonts w:ascii="Calibri" w:hAnsi="Calibri"/>
        </w:rPr>
        <w:t>μετ</w:t>
      </w:r>
      <w:r w:rsidRPr="00213E55">
        <w:rPr>
          <w:rFonts w:ascii="Calibri" w:hAnsi="Calibri"/>
        </w:rPr>
        <w:t xml:space="preserve">.) </w:t>
      </w:r>
      <w:r w:rsidRPr="00AB2C81">
        <w:rPr>
          <w:rFonts w:ascii="Calibri" w:hAnsi="Calibri"/>
          <w:i/>
        </w:rPr>
        <w:t>Εκπαιδευτική Ψυχολογία: Αποτελεσματική διδασκαλία, αποτελεσματική μάθηση.</w:t>
      </w:r>
      <w:r>
        <w:rPr>
          <w:rFonts w:ascii="Calibri" w:hAnsi="Calibri"/>
        </w:rPr>
        <w:t xml:space="preserve"> (Επιμ. Μετ. Α. Λεονταρή &amp; Ε. Συγκολλίτου). Αθήνα: </w:t>
      </w:r>
      <w:r>
        <w:rPr>
          <w:rFonts w:ascii="Calibri" w:hAnsi="Calibri"/>
          <w:lang w:val="en-US"/>
        </w:rPr>
        <w:t>Gutenberg</w:t>
      </w:r>
      <w:r w:rsidRPr="00E50DC6">
        <w:rPr>
          <w:rFonts w:ascii="Calibri" w:hAnsi="Calibri"/>
        </w:rPr>
        <w:t xml:space="preserve">. </w:t>
      </w:r>
    </w:p>
    <w:p w:rsidR="004F0B41" w:rsidRDefault="004F0B41" w:rsidP="00CB7152">
      <w:pPr>
        <w:ind w:left="584" w:hanging="227"/>
        <w:rPr>
          <w:rFonts w:ascii="Calibri" w:hAnsi="Calibri"/>
        </w:rPr>
      </w:pPr>
      <w:r>
        <w:rPr>
          <w:rFonts w:ascii="Calibri" w:hAnsi="Calibri"/>
        </w:rPr>
        <w:t xml:space="preserve">Ζαφειροπούλου, Μ. (2000). </w:t>
      </w:r>
      <w:r w:rsidRPr="00AB2C81">
        <w:rPr>
          <w:rFonts w:ascii="Calibri" w:hAnsi="Calibri"/>
          <w:i/>
        </w:rPr>
        <w:t>Κατανοώντας τη συμπεριφορά μας: Ο ρόλος της μάθησης στην πρόσκτηση και στην εξέλιξη της συπεριφοράς.</w:t>
      </w:r>
      <w:r>
        <w:rPr>
          <w:rFonts w:ascii="Calibri" w:hAnsi="Calibri"/>
        </w:rPr>
        <w:t xml:space="preserve"> Αθήνα: Καστανιώτης.</w:t>
      </w:r>
    </w:p>
    <w:p w:rsidR="004F0B41" w:rsidRDefault="004F0B41" w:rsidP="00CB7152">
      <w:pPr>
        <w:ind w:left="584" w:hanging="227"/>
        <w:rPr>
          <w:rFonts w:ascii="Calibri" w:hAnsi="Calibri"/>
        </w:rPr>
      </w:pPr>
      <w:r>
        <w:rPr>
          <w:rFonts w:ascii="Calibri" w:hAnsi="Calibri"/>
        </w:rPr>
        <w:t xml:space="preserve">Κωσταρίδου-Ευκλείδη, Α. (2005). </w:t>
      </w:r>
      <w:r w:rsidRPr="00AB2C81">
        <w:rPr>
          <w:rFonts w:ascii="Calibri" w:hAnsi="Calibri"/>
          <w:i/>
        </w:rPr>
        <w:t>Μεταγνωστικές διεργασίες και αυτό-ρύθμιση.</w:t>
      </w:r>
      <w:r>
        <w:rPr>
          <w:rFonts w:ascii="Calibri" w:hAnsi="Calibri"/>
        </w:rPr>
        <w:t xml:space="preserve"> Αθήνα: Ελληνικά Γράμαμτα</w:t>
      </w:r>
    </w:p>
    <w:p w:rsidR="004F0B41" w:rsidRDefault="004F0B41" w:rsidP="00CB7152">
      <w:pPr>
        <w:ind w:left="584" w:hanging="227"/>
        <w:rPr>
          <w:rFonts w:ascii="Calibri" w:hAnsi="Calibri"/>
        </w:rPr>
      </w:pPr>
      <w:r>
        <w:rPr>
          <w:rFonts w:ascii="Calibri" w:hAnsi="Calibri"/>
        </w:rPr>
        <w:t xml:space="preserve">Λεονταρή, Α. (1996). </w:t>
      </w:r>
      <w:r w:rsidRPr="00AB2C81">
        <w:rPr>
          <w:rFonts w:ascii="Calibri" w:hAnsi="Calibri"/>
          <w:i/>
        </w:rPr>
        <w:t>Αυτό-αντίληψη.</w:t>
      </w:r>
      <w:r>
        <w:rPr>
          <w:rFonts w:ascii="Calibri" w:hAnsi="Calibri"/>
        </w:rPr>
        <w:t xml:space="preserve"> Αθήνα: Ελληνικά Γράμματα</w:t>
      </w:r>
    </w:p>
    <w:p w:rsidR="004F0B41" w:rsidRDefault="004F0B41" w:rsidP="00CB7152">
      <w:pPr>
        <w:ind w:left="584" w:hanging="227"/>
        <w:rPr>
          <w:rFonts w:ascii="Calibri" w:hAnsi="Calibri"/>
        </w:rPr>
      </w:pPr>
      <w:r>
        <w:rPr>
          <w:rFonts w:ascii="Calibri" w:hAnsi="Calibri"/>
          <w:lang w:val="en-US"/>
        </w:rPr>
        <w:t>Schunck</w:t>
      </w:r>
      <w:r w:rsidRPr="00213E55">
        <w:rPr>
          <w:rFonts w:ascii="Calibri" w:hAnsi="Calibri"/>
        </w:rPr>
        <w:t xml:space="preserve">, </w:t>
      </w:r>
      <w:r>
        <w:rPr>
          <w:rFonts w:ascii="Calibri" w:hAnsi="Calibri"/>
          <w:lang w:val="en-US"/>
        </w:rPr>
        <w:t>D</w:t>
      </w:r>
      <w:r w:rsidRPr="00213E55">
        <w:rPr>
          <w:rFonts w:ascii="Calibri" w:hAnsi="Calibri"/>
        </w:rPr>
        <w:t xml:space="preserve">. </w:t>
      </w:r>
      <w:r>
        <w:rPr>
          <w:rFonts w:ascii="Calibri" w:hAnsi="Calibri"/>
          <w:lang w:val="en-US"/>
        </w:rPr>
        <w:t>H</w:t>
      </w:r>
      <w:r w:rsidRPr="00213E55">
        <w:rPr>
          <w:rFonts w:ascii="Calibri" w:hAnsi="Calibri"/>
        </w:rPr>
        <w:t xml:space="preserve">., </w:t>
      </w:r>
      <w:r>
        <w:rPr>
          <w:rFonts w:ascii="Calibri" w:hAnsi="Calibri"/>
          <w:lang w:val="en-US"/>
        </w:rPr>
        <w:t>Pintrich</w:t>
      </w:r>
      <w:r w:rsidRPr="00213E55">
        <w:rPr>
          <w:rFonts w:ascii="Calibri" w:hAnsi="Calibri"/>
        </w:rPr>
        <w:t xml:space="preserve">, </w:t>
      </w:r>
      <w:r>
        <w:rPr>
          <w:rFonts w:ascii="Calibri" w:hAnsi="Calibri"/>
          <w:lang w:val="en-US"/>
        </w:rPr>
        <w:t>P</w:t>
      </w:r>
      <w:r w:rsidRPr="00213E55">
        <w:rPr>
          <w:rFonts w:ascii="Calibri" w:hAnsi="Calibri"/>
        </w:rPr>
        <w:t xml:space="preserve">., &amp; </w:t>
      </w:r>
      <w:r>
        <w:rPr>
          <w:rFonts w:ascii="Calibri" w:hAnsi="Calibri"/>
          <w:lang w:val="en-US"/>
        </w:rPr>
        <w:t>Meece</w:t>
      </w:r>
      <w:r w:rsidRPr="00213E55">
        <w:rPr>
          <w:rFonts w:ascii="Calibri" w:hAnsi="Calibri"/>
        </w:rPr>
        <w:t xml:space="preserve">, </w:t>
      </w:r>
      <w:r>
        <w:rPr>
          <w:rFonts w:ascii="Calibri" w:hAnsi="Calibri"/>
          <w:lang w:val="en-US"/>
        </w:rPr>
        <w:t>J</w:t>
      </w:r>
      <w:r w:rsidRPr="00213E55">
        <w:rPr>
          <w:rFonts w:ascii="Calibri" w:hAnsi="Calibri"/>
        </w:rPr>
        <w:t xml:space="preserve">. </w:t>
      </w:r>
      <w:r>
        <w:rPr>
          <w:rFonts w:ascii="Calibri" w:hAnsi="Calibri"/>
          <w:lang w:val="en-US"/>
        </w:rPr>
        <w:t>L</w:t>
      </w:r>
      <w:r w:rsidRPr="00213E55">
        <w:rPr>
          <w:rFonts w:ascii="Calibri" w:hAnsi="Calibri"/>
        </w:rPr>
        <w:t xml:space="preserve">. (2007/2010, </w:t>
      </w:r>
      <w:r>
        <w:rPr>
          <w:rFonts w:ascii="Calibri" w:hAnsi="Calibri"/>
        </w:rPr>
        <w:t>μετ</w:t>
      </w:r>
      <w:r w:rsidRPr="00213E55">
        <w:rPr>
          <w:rFonts w:ascii="Calibri" w:hAnsi="Calibri"/>
        </w:rPr>
        <w:t xml:space="preserve">.). </w:t>
      </w:r>
      <w:r w:rsidRPr="00AB2C81">
        <w:rPr>
          <w:rFonts w:ascii="Calibri" w:hAnsi="Calibri"/>
          <w:i/>
        </w:rPr>
        <w:t xml:space="preserve">Τα κίνητρα στην εκπαίδευση </w:t>
      </w:r>
      <w:r w:rsidRPr="00E50DC6">
        <w:rPr>
          <w:rFonts w:ascii="Calibri" w:hAnsi="Calibri"/>
        </w:rPr>
        <w:t>(</w:t>
      </w:r>
      <w:r>
        <w:rPr>
          <w:rFonts w:ascii="Calibri" w:hAnsi="Calibri"/>
        </w:rPr>
        <w:t xml:space="preserve">Επιμ. Μετ. Ν. Μακρής &amp; Δ. Πνευματικός). Αθήνα: </w:t>
      </w:r>
      <w:r>
        <w:rPr>
          <w:rFonts w:ascii="Calibri" w:hAnsi="Calibri"/>
          <w:lang w:val="en-US"/>
        </w:rPr>
        <w:t>Gutenberg</w:t>
      </w:r>
      <w:r w:rsidRPr="00E50DC6">
        <w:rPr>
          <w:rFonts w:ascii="Calibri" w:hAnsi="Calibri"/>
        </w:rPr>
        <w:t>.</w:t>
      </w:r>
    </w:p>
    <w:p w:rsidR="004F0B41" w:rsidRPr="00B3769E" w:rsidRDefault="004F0B41" w:rsidP="00CB7152">
      <w:pPr>
        <w:ind w:left="540" w:hanging="180"/>
        <w:rPr>
          <w:rFonts w:ascii="Calibri" w:hAnsi="Calibri"/>
        </w:rPr>
      </w:pPr>
      <w:r w:rsidRPr="00B3769E">
        <w:rPr>
          <w:rFonts w:ascii="Calibri" w:hAnsi="Calibri"/>
        </w:rPr>
        <w:t xml:space="preserve">Συγκολλίτου, Ε. (2006) (Επιμ. Έκδ.). </w:t>
      </w:r>
      <w:r w:rsidRPr="00B3769E">
        <w:rPr>
          <w:rFonts w:ascii="Calibri" w:hAnsi="Calibri"/>
          <w:i/>
        </w:rPr>
        <w:t>Έννοια του εαυτού και λειτουργικότητα στο σχολείο.</w:t>
      </w:r>
      <w:r w:rsidRPr="00B3769E">
        <w:rPr>
          <w:rFonts w:ascii="Calibri" w:hAnsi="Calibri"/>
        </w:rPr>
        <w:t xml:space="preserve"> Θεσσαλονίκη: Εκδόσεις Κυριακίδη.</w:t>
      </w:r>
    </w:p>
    <w:p w:rsidR="004F0B41" w:rsidRPr="00E50DC6" w:rsidRDefault="004F0B41" w:rsidP="00E50DC6">
      <w:pPr>
        <w:rPr>
          <w:rFonts w:ascii="Calibri" w:hAnsi="Calibri"/>
        </w:rPr>
      </w:pPr>
    </w:p>
    <w:p w:rsidR="004F0B41" w:rsidRPr="004C3716" w:rsidRDefault="004F0B41" w:rsidP="003A393A">
      <w:pPr>
        <w:ind w:left="360"/>
        <w:outlineLvl w:val="0"/>
        <w:rPr>
          <w:rFonts w:ascii="Calibri" w:hAnsi="Calibri"/>
          <w:b/>
          <w:i/>
        </w:rPr>
      </w:pPr>
      <w:r w:rsidRPr="004C3716">
        <w:rPr>
          <w:rFonts w:ascii="Calibri" w:hAnsi="Calibri"/>
          <w:b/>
          <w:i/>
        </w:rPr>
        <w:t>ΠΕΡΙΓΡΑΜΜΑ ΕΙΣΗΓΗΣΕΩΝ</w:t>
      </w:r>
    </w:p>
    <w:p w:rsidR="004F0B41" w:rsidRDefault="004F0B41" w:rsidP="0004364F">
      <w:pPr>
        <w:ind w:left="360"/>
        <w:rPr>
          <w:rFonts w:ascii="Calibri" w:hAnsi="Calibri"/>
        </w:rPr>
      </w:pPr>
    </w:p>
    <w:p w:rsidR="004F0B41" w:rsidRPr="0004364F" w:rsidRDefault="004F0B41" w:rsidP="003A393A">
      <w:pPr>
        <w:ind w:left="360"/>
        <w:outlineLvl w:val="0"/>
        <w:rPr>
          <w:rFonts w:ascii="Calibri" w:hAnsi="Calibri"/>
          <w:u w:val="single"/>
        </w:rPr>
      </w:pPr>
      <w:r w:rsidRPr="0004364F">
        <w:rPr>
          <w:rFonts w:ascii="Calibri" w:hAnsi="Calibri"/>
          <w:u w:val="single"/>
        </w:rPr>
        <w:t>Διάλεξη 1 έως 1</w:t>
      </w:r>
      <w:r>
        <w:rPr>
          <w:rFonts w:ascii="Calibri" w:hAnsi="Calibri"/>
          <w:u w:val="single"/>
        </w:rPr>
        <w:t>2</w:t>
      </w:r>
    </w:p>
    <w:p w:rsidR="004F0B41" w:rsidRDefault="004F0B41" w:rsidP="009D3F99">
      <w:pPr>
        <w:rPr>
          <w:rFonts w:ascii="Calibri" w:hAnsi="Calibri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2"/>
        <w:gridCol w:w="2732"/>
        <w:gridCol w:w="2688"/>
      </w:tblGrid>
      <w:tr w:rsidR="004F0B41" w:rsidRPr="008B0A3A">
        <w:tc>
          <w:tcPr>
            <w:tcW w:w="2742" w:type="dxa"/>
          </w:tcPr>
          <w:p w:rsidR="004F0B41" w:rsidRPr="008B0A3A" w:rsidRDefault="004F0B41" w:rsidP="00674619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Τίτλος</w:t>
            </w:r>
          </w:p>
        </w:tc>
        <w:tc>
          <w:tcPr>
            <w:tcW w:w="2732" w:type="dxa"/>
          </w:tcPr>
          <w:p w:rsidR="004F0B41" w:rsidRPr="008B0A3A" w:rsidRDefault="004F0B41" w:rsidP="00674619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Περιεχόμενα</w:t>
            </w:r>
          </w:p>
        </w:tc>
        <w:tc>
          <w:tcPr>
            <w:tcW w:w="2688" w:type="dxa"/>
          </w:tcPr>
          <w:p w:rsidR="004F0B41" w:rsidRPr="008B0A3A" w:rsidRDefault="004F0B41" w:rsidP="00674619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Λέξεις-κλειδιά</w:t>
            </w:r>
          </w:p>
        </w:tc>
      </w:tr>
      <w:tr w:rsidR="004F0B41" w:rsidRPr="008B0A3A">
        <w:tc>
          <w:tcPr>
            <w:tcW w:w="2742" w:type="dxa"/>
          </w:tcPr>
          <w:p w:rsidR="004F0B41" w:rsidRPr="008B0A3A" w:rsidRDefault="004F0B41" w:rsidP="00CB7152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 xml:space="preserve">1.  </w:t>
            </w:r>
            <w:r w:rsidRPr="008B0A3A">
              <w:rPr>
                <w:rFonts w:ascii="Calibri" w:hAnsi="Calibri"/>
                <w:kern w:val="36"/>
              </w:rPr>
              <w:t>Η έννοια της μάθησης. Εισαγωγή στις θεωρίες της μάθησης. Συμπεριφορικές προσεγγίσεις.</w:t>
            </w:r>
          </w:p>
        </w:tc>
        <w:tc>
          <w:tcPr>
            <w:tcW w:w="2732" w:type="dxa"/>
          </w:tcPr>
          <w:p w:rsidR="004F0B41" w:rsidRPr="008B0A3A" w:rsidRDefault="004F0B41" w:rsidP="00674619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 xml:space="preserve">Η έννοια της μάθησης. Συνοπτική παρουσίαση παραδοσιακών και σύγχρονών θεωριών μάθησης. Συμπεριφορικές προσεγγίσεις: Βασικές αρχές, μορφές, εφαρμογές και κριτική. </w:t>
            </w:r>
          </w:p>
        </w:tc>
        <w:tc>
          <w:tcPr>
            <w:tcW w:w="2688" w:type="dxa"/>
          </w:tcPr>
          <w:p w:rsidR="004F0B41" w:rsidRPr="008B0A3A" w:rsidRDefault="004F0B41" w:rsidP="00674619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Μάθηση</w:t>
            </w:r>
          </w:p>
          <w:p w:rsidR="004F0B41" w:rsidRPr="008B0A3A" w:rsidRDefault="004F0B41" w:rsidP="00674619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Συμπεριφορικές προσεγγίσεις</w:t>
            </w:r>
          </w:p>
        </w:tc>
      </w:tr>
      <w:tr w:rsidR="004F0B41" w:rsidRPr="008B0A3A">
        <w:tc>
          <w:tcPr>
            <w:tcW w:w="8162" w:type="dxa"/>
            <w:gridSpan w:val="3"/>
          </w:tcPr>
          <w:p w:rsidR="004F0B41" w:rsidRDefault="004F0B41" w:rsidP="00674619">
            <w:pPr>
              <w:rPr>
                <w:rFonts w:ascii="Calibri" w:hAnsi="Calibri"/>
              </w:rPr>
            </w:pPr>
            <w:r w:rsidRPr="00AB2C81">
              <w:rPr>
                <w:rFonts w:ascii="Calibri" w:hAnsi="Calibri"/>
              </w:rPr>
              <w:t>Βιβλιογραφία:</w:t>
            </w:r>
            <w:r w:rsidRPr="008B0A3A">
              <w:rPr>
                <w:rFonts w:ascii="Calibri" w:hAnsi="Calibri"/>
              </w:rPr>
              <w:t xml:space="preserve"> </w:t>
            </w:r>
          </w:p>
          <w:p w:rsidR="004F0B41" w:rsidRPr="008B0A3A" w:rsidRDefault="004F0B41" w:rsidP="004C3716">
            <w:pPr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 w:rsidRPr="008B0A3A">
              <w:rPr>
                <w:rFonts w:ascii="Calibri" w:hAnsi="Calibri"/>
                <w:lang w:val="en-US"/>
              </w:rPr>
              <w:t>Atkinson</w:t>
            </w:r>
            <w:r w:rsidRPr="00213E55">
              <w:rPr>
                <w:rFonts w:ascii="Calibri" w:hAnsi="Calibri"/>
              </w:rPr>
              <w:t xml:space="preserve">, </w:t>
            </w:r>
            <w:r w:rsidRPr="008B0A3A">
              <w:rPr>
                <w:rFonts w:ascii="Calibri" w:hAnsi="Calibri"/>
                <w:lang w:val="en-US"/>
              </w:rPr>
              <w:t>R</w:t>
            </w:r>
            <w:r w:rsidRPr="00213E55">
              <w:rPr>
                <w:rFonts w:ascii="Calibri" w:hAnsi="Calibri"/>
              </w:rPr>
              <w:t xml:space="preserve">. </w:t>
            </w:r>
            <w:r w:rsidRPr="008B0A3A">
              <w:rPr>
                <w:rFonts w:ascii="Calibri" w:hAnsi="Calibri"/>
                <w:lang w:val="en-US"/>
              </w:rPr>
              <w:t>L</w:t>
            </w:r>
            <w:r w:rsidRPr="00213E55">
              <w:rPr>
                <w:rFonts w:ascii="Calibri" w:hAnsi="Calibri"/>
              </w:rPr>
              <w:t xml:space="preserve">., </w:t>
            </w:r>
            <w:r w:rsidRPr="008B0A3A">
              <w:rPr>
                <w:rFonts w:ascii="Calibri" w:hAnsi="Calibri"/>
                <w:lang w:val="en-US"/>
              </w:rPr>
              <w:t>Atkinson</w:t>
            </w:r>
            <w:r w:rsidRPr="00213E55">
              <w:rPr>
                <w:rFonts w:ascii="Calibri" w:hAnsi="Calibri"/>
              </w:rPr>
              <w:t xml:space="preserve">, </w:t>
            </w:r>
            <w:r w:rsidRPr="008B0A3A">
              <w:rPr>
                <w:rFonts w:ascii="Calibri" w:hAnsi="Calibri"/>
                <w:lang w:val="en-US"/>
              </w:rPr>
              <w:t>R</w:t>
            </w:r>
            <w:r w:rsidRPr="00213E55">
              <w:rPr>
                <w:rFonts w:ascii="Calibri" w:hAnsi="Calibri"/>
              </w:rPr>
              <w:t xml:space="preserve">. </w:t>
            </w:r>
            <w:r w:rsidRPr="008B0A3A">
              <w:rPr>
                <w:rFonts w:ascii="Calibri" w:hAnsi="Calibri"/>
                <w:lang w:val="en-US"/>
              </w:rPr>
              <w:t>C</w:t>
            </w:r>
            <w:r w:rsidRPr="00213E55">
              <w:rPr>
                <w:rFonts w:ascii="Calibri" w:hAnsi="Calibri"/>
              </w:rPr>
              <w:t xml:space="preserve">., </w:t>
            </w:r>
            <w:r w:rsidRPr="008B0A3A">
              <w:rPr>
                <w:rFonts w:ascii="Calibri" w:hAnsi="Calibri"/>
                <w:lang w:val="en-US"/>
              </w:rPr>
              <w:t>Smith</w:t>
            </w:r>
            <w:r w:rsidRPr="00213E55">
              <w:rPr>
                <w:rFonts w:ascii="Calibri" w:hAnsi="Calibri"/>
              </w:rPr>
              <w:t xml:space="preserve">, </w:t>
            </w:r>
            <w:r w:rsidRPr="008B0A3A">
              <w:rPr>
                <w:rFonts w:ascii="Calibri" w:hAnsi="Calibri"/>
                <w:lang w:val="en-US"/>
              </w:rPr>
              <w:t>E</w:t>
            </w:r>
            <w:r w:rsidRPr="00213E55">
              <w:rPr>
                <w:rFonts w:ascii="Calibri" w:hAnsi="Calibri"/>
              </w:rPr>
              <w:t xml:space="preserve">. </w:t>
            </w:r>
            <w:r w:rsidRPr="008B0A3A">
              <w:rPr>
                <w:rFonts w:ascii="Calibri" w:hAnsi="Calibri"/>
                <w:lang w:val="en-US"/>
              </w:rPr>
              <w:t>E</w:t>
            </w:r>
            <w:r w:rsidRPr="00213E55">
              <w:rPr>
                <w:rFonts w:ascii="Calibri" w:hAnsi="Calibri"/>
              </w:rPr>
              <w:t xml:space="preserve">., </w:t>
            </w:r>
            <w:r w:rsidRPr="008B0A3A">
              <w:rPr>
                <w:rFonts w:ascii="Calibri" w:hAnsi="Calibri"/>
                <w:lang w:val="en-US"/>
              </w:rPr>
              <w:t>Bem</w:t>
            </w:r>
            <w:r w:rsidRPr="00213E55">
              <w:rPr>
                <w:rFonts w:ascii="Calibri" w:hAnsi="Calibri"/>
              </w:rPr>
              <w:t xml:space="preserve">, </w:t>
            </w:r>
            <w:r w:rsidRPr="008B0A3A">
              <w:rPr>
                <w:rFonts w:ascii="Calibri" w:hAnsi="Calibri"/>
                <w:lang w:val="en-US"/>
              </w:rPr>
              <w:t>D</w:t>
            </w:r>
            <w:r w:rsidRPr="00213E55">
              <w:rPr>
                <w:rFonts w:ascii="Calibri" w:hAnsi="Calibri"/>
              </w:rPr>
              <w:t xml:space="preserve">. </w:t>
            </w:r>
            <w:r w:rsidRPr="008B0A3A">
              <w:rPr>
                <w:rFonts w:ascii="Calibri" w:hAnsi="Calibri"/>
                <w:lang w:val="en-US"/>
              </w:rPr>
              <w:t>J</w:t>
            </w:r>
            <w:r w:rsidRPr="00213E55">
              <w:rPr>
                <w:rFonts w:ascii="Calibri" w:hAnsi="Calibri"/>
              </w:rPr>
              <w:t xml:space="preserve">., &amp; </w:t>
            </w:r>
            <w:r w:rsidRPr="008B0A3A">
              <w:rPr>
                <w:rFonts w:ascii="Calibri" w:hAnsi="Calibri"/>
                <w:lang w:val="en-US"/>
              </w:rPr>
              <w:t>Nolen</w:t>
            </w:r>
            <w:r w:rsidRPr="00213E55">
              <w:rPr>
                <w:rFonts w:ascii="Calibri" w:hAnsi="Calibri"/>
              </w:rPr>
              <w:t>-</w:t>
            </w:r>
            <w:r w:rsidRPr="008B0A3A">
              <w:rPr>
                <w:rFonts w:ascii="Calibri" w:hAnsi="Calibri"/>
                <w:lang w:val="en-US"/>
              </w:rPr>
              <w:t>Hoeksema</w:t>
            </w:r>
            <w:r w:rsidRPr="00213E55">
              <w:rPr>
                <w:rFonts w:ascii="Calibri" w:hAnsi="Calibri"/>
              </w:rPr>
              <w:t xml:space="preserve">, </w:t>
            </w:r>
            <w:r w:rsidRPr="008B0A3A">
              <w:rPr>
                <w:rFonts w:ascii="Calibri" w:hAnsi="Calibri"/>
                <w:lang w:val="en-US"/>
              </w:rPr>
              <w:t>S</w:t>
            </w:r>
            <w:r w:rsidRPr="00213E55">
              <w:rPr>
                <w:rFonts w:ascii="Calibri" w:hAnsi="Calibri"/>
              </w:rPr>
              <w:t xml:space="preserve">. (2003, </w:t>
            </w:r>
            <w:r w:rsidRPr="008B0A3A">
              <w:rPr>
                <w:rFonts w:ascii="Calibri" w:hAnsi="Calibri"/>
              </w:rPr>
              <w:t>μεταφρ</w:t>
            </w:r>
            <w:r w:rsidRPr="00213E55">
              <w:rPr>
                <w:rFonts w:ascii="Calibri" w:hAnsi="Calibri"/>
              </w:rPr>
              <w:t xml:space="preserve">.). </w:t>
            </w:r>
            <w:r w:rsidRPr="008B0A3A">
              <w:rPr>
                <w:rFonts w:ascii="Calibri" w:hAnsi="Calibri"/>
                <w:i/>
                <w:iCs/>
              </w:rPr>
              <w:t xml:space="preserve">Εισαγωγή στην Ψυχολογία του </w:t>
            </w:r>
            <w:r w:rsidRPr="008B0A3A">
              <w:rPr>
                <w:rFonts w:ascii="Calibri" w:hAnsi="Calibri"/>
                <w:i/>
                <w:iCs/>
                <w:lang w:val="en-US"/>
              </w:rPr>
              <w:t>Hilgard</w:t>
            </w:r>
            <w:r w:rsidRPr="008B0A3A">
              <w:rPr>
                <w:rFonts w:ascii="Calibri" w:hAnsi="Calibri"/>
                <w:i/>
                <w:iCs/>
              </w:rPr>
              <w:t>, Τόμος Α</w:t>
            </w:r>
            <w:r w:rsidRPr="008B0A3A">
              <w:rPr>
                <w:rFonts w:ascii="Calibri" w:hAnsi="Calibri"/>
              </w:rPr>
              <w:t>΄ (13</w:t>
            </w:r>
            <w:r w:rsidRPr="008B0A3A">
              <w:rPr>
                <w:rFonts w:ascii="Calibri" w:hAnsi="Calibri"/>
                <w:vertAlign w:val="superscript"/>
              </w:rPr>
              <w:t>η</w:t>
            </w:r>
            <w:r w:rsidRPr="008B0A3A">
              <w:rPr>
                <w:rFonts w:ascii="Calibri" w:hAnsi="Calibri"/>
              </w:rPr>
              <w:t xml:space="preserve"> έκδ.) (Επιμ. Γ. Βορριά, Μπ. Ντάβου, &amp; Ζ. Παπαληγούρα). Αθήνα: Εκδόσεις Παπαζήση. </w:t>
            </w:r>
          </w:p>
          <w:p w:rsidR="004F0B41" w:rsidRDefault="004F0B41" w:rsidP="004C3716">
            <w:pPr>
              <w:numPr>
                <w:ilvl w:val="0"/>
                <w:numId w:val="17"/>
              </w:numPr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Elliot</w:t>
            </w:r>
            <w:r w:rsidRPr="00213E55">
              <w:rPr>
                <w:rFonts w:ascii="Calibri" w:hAnsi="Calibri"/>
              </w:rPr>
              <w:t xml:space="preserve">, </w:t>
            </w:r>
            <w:r>
              <w:rPr>
                <w:rFonts w:ascii="Calibri" w:hAnsi="Calibri"/>
                <w:lang w:val="en-US"/>
              </w:rPr>
              <w:t>S</w:t>
            </w:r>
            <w:r w:rsidRPr="00213E55">
              <w:rPr>
                <w:rFonts w:ascii="Calibri" w:hAnsi="Calibri"/>
              </w:rPr>
              <w:t xml:space="preserve">. </w:t>
            </w:r>
            <w:r>
              <w:rPr>
                <w:rFonts w:ascii="Calibri" w:hAnsi="Calibri"/>
                <w:lang w:val="en-US"/>
              </w:rPr>
              <w:t>N</w:t>
            </w:r>
            <w:r w:rsidRPr="00213E55">
              <w:rPr>
                <w:rFonts w:ascii="Calibri" w:hAnsi="Calibri"/>
              </w:rPr>
              <w:t xml:space="preserve">., </w:t>
            </w:r>
            <w:r>
              <w:rPr>
                <w:rFonts w:ascii="Calibri" w:hAnsi="Calibri"/>
                <w:lang w:val="en-US"/>
              </w:rPr>
              <w:t>Kratochwill</w:t>
            </w:r>
            <w:r w:rsidRPr="00213E55">
              <w:rPr>
                <w:rFonts w:ascii="Calibri" w:hAnsi="Calibri"/>
              </w:rPr>
              <w:t xml:space="preserve">, </w:t>
            </w:r>
            <w:r>
              <w:rPr>
                <w:rFonts w:ascii="Calibri" w:hAnsi="Calibri"/>
                <w:lang w:val="en-US"/>
              </w:rPr>
              <w:t>T</w:t>
            </w:r>
            <w:r w:rsidRPr="00213E55">
              <w:rPr>
                <w:rFonts w:ascii="Calibri" w:hAnsi="Calibri"/>
              </w:rPr>
              <w:t xml:space="preserve">. </w:t>
            </w:r>
            <w:r>
              <w:rPr>
                <w:rFonts w:ascii="Calibri" w:hAnsi="Calibri"/>
                <w:lang w:val="en-US"/>
              </w:rPr>
              <w:t>R</w:t>
            </w:r>
            <w:r w:rsidRPr="00213E55">
              <w:rPr>
                <w:rFonts w:ascii="Calibri" w:hAnsi="Calibri"/>
              </w:rPr>
              <w:t xml:space="preserve">., </w:t>
            </w:r>
            <w:r>
              <w:rPr>
                <w:rFonts w:ascii="Calibri" w:hAnsi="Calibri"/>
                <w:lang w:val="en-US"/>
              </w:rPr>
              <w:t>Cook</w:t>
            </w:r>
            <w:r w:rsidRPr="00213E55">
              <w:rPr>
                <w:rFonts w:ascii="Calibri" w:hAnsi="Calibri"/>
              </w:rPr>
              <w:t xml:space="preserve">, </w:t>
            </w:r>
            <w:r>
              <w:rPr>
                <w:rFonts w:ascii="Calibri" w:hAnsi="Calibri"/>
                <w:lang w:val="en-US"/>
              </w:rPr>
              <w:t>J</w:t>
            </w:r>
            <w:r w:rsidRPr="00213E55">
              <w:rPr>
                <w:rFonts w:ascii="Calibri" w:hAnsi="Calibri"/>
              </w:rPr>
              <w:t xml:space="preserve">. </w:t>
            </w:r>
            <w:r>
              <w:rPr>
                <w:rFonts w:ascii="Calibri" w:hAnsi="Calibri"/>
                <w:lang w:val="en-US"/>
              </w:rPr>
              <w:t>L</w:t>
            </w:r>
            <w:r w:rsidRPr="00213E55">
              <w:rPr>
                <w:rFonts w:ascii="Calibri" w:hAnsi="Calibri"/>
              </w:rPr>
              <w:t xml:space="preserve">., &amp; </w:t>
            </w:r>
            <w:r>
              <w:rPr>
                <w:rFonts w:ascii="Calibri" w:hAnsi="Calibri"/>
                <w:lang w:val="en-US"/>
              </w:rPr>
              <w:t>Travers</w:t>
            </w:r>
            <w:r w:rsidRPr="00213E55">
              <w:rPr>
                <w:rFonts w:ascii="Calibri" w:hAnsi="Calibri"/>
              </w:rPr>
              <w:t xml:space="preserve">, </w:t>
            </w:r>
            <w:r>
              <w:rPr>
                <w:rFonts w:ascii="Calibri" w:hAnsi="Calibri"/>
                <w:lang w:val="en-US"/>
              </w:rPr>
              <w:t>J</w:t>
            </w:r>
            <w:r w:rsidRPr="00213E55">
              <w:rPr>
                <w:rFonts w:ascii="Calibri" w:hAnsi="Calibri"/>
              </w:rPr>
              <w:t xml:space="preserve">. </w:t>
            </w:r>
            <w:r>
              <w:rPr>
                <w:rFonts w:ascii="Calibri" w:hAnsi="Calibri"/>
                <w:lang w:val="en-US"/>
              </w:rPr>
              <w:t>F</w:t>
            </w:r>
            <w:r w:rsidRPr="00213E55">
              <w:rPr>
                <w:rFonts w:ascii="Calibri" w:hAnsi="Calibri"/>
              </w:rPr>
              <w:t xml:space="preserve">. (2000/2008, </w:t>
            </w:r>
            <w:r>
              <w:rPr>
                <w:rFonts w:ascii="Calibri" w:hAnsi="Calibri"/>
              </w:rPr>
              <w:t>μετ</w:t>
            </w:r>
            <w:r w:rsidRPr="00213E55">
              <w:rPr>
                <w:rFonts w:ascii="Calibri" w:hAnsi="Calibri"/>
              </w:rPr>
              <w:t xml:space="preserve">.) </w:t>
            </w:r>
            <w:r w:rsidRPr="00AB2C81">
              <w:rPr>
                <w:rFonts w:ascii="Calibri" w:hAnsi="Calibri"/>
                <w:i/>
              </w:rPr>
              <w:t>Εκπαιδευτική Ψυχολογία: Αποτελεσματική διδασκαλία, αποτελεσματική μάθηση.</w:t>
            </w:r>
            <w:r>
              <w:rPr>
                <w:rFonts w:ascii="Calibri" w:hAnsi="Calibri"/>
              </w:rPr>
              <w:t xml:space="preserve"> (Επιμ. Μετ. Α. Λεονταρή &amp; Ε. Συγκολλίτου). Αθήνα: </w:t>
            </w:r>
            <w:r>
              <w:rPr>
                <w:rFonts w:ascii="Calibri" w:hAnsi="Calibri"/>
                <w:lang w:val="en-US"/>
              </w:rPr>
              <w:t>Gutenberg</w:t>
            </w:r>
            <w:r w:rsidRPr="00E50DC6">
              <w:rPr>
                <w:rFonts w:ascii="Calibri" w:hAnsi="Calibri"/>
              </w:rPr>
              <w:t xml:space="preserve">. </w:t>
            </w:r>
          </w:p>
          <w:p w:rsidR="004F0B41" w:rsidRPr="00A21040" w:rsidRDefault="004F0B41" w:rsidP="00996668">
            <w:pPr>
              <w:numPr>
                <w:ilvl w:val="0"/>
                <w:numId w:val="8"/>
              </w:numPr>
              <w:rPr>
                <w:rFonts w:ascii="Calibri" w:hAnsi="Calibri"/>
              </w:rPr>
            </w:pPr>
            <w:r w:rsidRPr="00A21040">
              <w:rPr>
                <w:rFonts w:ascii="Calibri" w:hAnsi="Calibri"/>
                <w:lang w:val="en-US"/>
              </w:rPr>
              <w:t>Slavin</w:t>
            </w:r>
            <w:r w:rsidRPr="00996668">
              <w:rPr>
                <w:rFonts w:ascii="Calibri" w:hAnsi="Calibri"/>
              </w:rPr>
              <w:t xml:space="preserve">, </w:t>
            </w:r>
            <w:r w:rsidRPr="00A21040">
              <w:rPr>
                <w:rFonts w:ascii="Calibri" w:hAnsi="Calibri"/>
                <w:lang w:val="en-US"/>
              </w:rPr>
              <w:t>R</w:t>
            </w:r>
            <w:r w:rsidRPr="00996668">
              <w:rPr>
                <w:rFonts w:ascii="Calibri" w:hAnsi="Calibri"/>
              </w:rPr>
              <w:t xml:space="preserve">. </w:t>
            </w:r>
            <w:r w:rsidRPr="00A21040">
              <w:rPr>
                <w:rFonts w:ascii="Calibri" w:hAnsi="Calibri"/>
                <w:lang w:val="en-US"/>
              </w:rPr>
              <w:t>E</w:t>
            </w:r>
            <w:r w:rsidRPr="00996668">
              <w:rPr>
                <w:rFonts w:ascii="Calibri" w:hAnsi="Calibri"/>
              </w:rPr>
              <w:t xml:space="preserve">. (2003/2006, </w:t>
            </w:r>
            <w:r w:rsidRPr="00A21040">
              <w:rPr>
                <w:rFonts w:ascii="Calibri" w:hAnsi="Calibri"/>
              </w:rPr>
              <w:t>μετ</w:t>
            </w:r>
            <w:r w:rsidRPr="00996668">
              <w:rPr>
                <w:rFonts w:ascii="Calibri" w:hAnsi="Calibri"/>
              </w:rPr>
              <w:t xml:space="preserve">.). </w:t>
            </w:r>
            <w:r w:rsidRPr="00A21040">
              <w:rPr>
                <w:rFonts w:ascii="Calibri" w:hAnsi="Calibri"/>
                <w:i/>
              </w:rPr>
              <w:t>Εκπαιδευτική Ψυχολογία: Θεωρία και Πράξη.</w:t>
            </w:r>
            <w:r w:rsidRPr="00A21040">
              <w:rPr>
                <w:rFonts w:ascii="Calibri" w:hAnsi="Calibri"/>
              </w:rPr>
              <w:t xml:space="preserve"> (Επιμ. Μετ.: Κ. Κόκκινος). Αθήνα: Μεταίχμιο</w:t>
            </w:r>
          </w:p>
          <w:p w:rsidR="004F0B41" w:rsidRPr="008B0A3A" w:rsidRDefault="004F0B41" w:rsidP="00674619">
            <w:pPr>
              <w:rPr>
                <w:rFonts w:ascii="Calibri" w:hAnsi="Calibri"/>
              </w:rPr>
            </w:pPr>
          </w:p>
        </w:tc>
      </w:tr>
    </w:tbl>
    <w:p w:rsidR="004F0B41" w:rsidRDefault="004F0B41" w:rsidP="00674619">
      <w:pPr>
        <w:rPr>
          <w:rFonts w:ascii="Calibri" w:hAnsi="Calibri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2"/>
        <w:gridCol w:w="2732"/>
        <w:gridCol w:w="2688"/>
      </w:tblGrid>
      <w:tr w:rsidR="004F0B41" w:rsidRPr="008B0A3A">
        <w:tc>
          <w:tcPr>
            <w:tcW w:w="2742" w:type="dxa"/>
          </w:tcPr>
          <w:p w:rsidR="004F0B41" w:rsidRPr="008B0A3A" w:rsidRDefault="004F0B41" w:rsidP="009D3F99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Τίτλος</w:t>
            </w:r>
          </w:p>
        </w:tc>
        <w:tc>
          <w:tcPr>
            <w:tcW w:w="2732" w:type="dxa"/>
          </w:tcPr>
          <w:p w:rsidR="004F0B41" w:rsidRPr="008B0A3A" w:rsidRDefault="004F0B41" w:rsidP="009D3F99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Περιεχόμενα</w:t>
            </w:r>
          </w:p>
        </w:tc>
        <w:tc>
          <w:tcPr>
            <w:tcW w:w="2688" w:type="dxa"/>
          </w:tcPr>
          <w:p w:rsidR="004F0B41" w:rsidRPr="008B0A3A" w:rsidRDefault="004F0B41" w:rsidP="009D3F99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Λέξεις-κλειδιά</w:t>
            </w:r>
          </w:p>
        </w:tc>
      </w:tr>
      <w:tr w:rsidR="004F0B41" w:rsidRPr="008B0A3A">
        <w:tc>
          <w:tcPr>
            <w:tcW w:w="2742" w:type="dxa"/>
          </w:tcPr>
          <w:p w:rsidR="004F0B41" w:rsidRPr="008B0A3A" w:rsidRDefault="004F0B41" w:rsidP="004C17D3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 xml:space="preserve">2.  </w:t>
            </w:r>
            <w:r>
              <w:rPr>
                <w:rFonts w:ascii="Calibri" w:hAnsi="Calibri"/>
              </w:rPr>
              <w:t>Γνωστικές Προσεγγίσεις</w:t>
            </w:r>
          </w:p>
        </w:tc>
        <w:tc>
          <w:tcPr>
            <w:tcW w:w="2732" w:type="dxa"/>
          </w:tcPr>
          <w:p w:rsidR="004F0B41" w:rsidRPr="008B0A3A" w:rsidRDefault="004F0B41" w:rsidP="00CB715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Βασικές αρχές. Σύγκριση θεωρίων </w:t>
            </w:r>
            <w:r>
              <w:rPr>
                <w:rFonts w:ascii="Calibri" w:hAnsi="Calibri"/>
                <w:lang w:val="en-US"/>
              </w:rPr>
              <w:t>Piaget</w:t>
            </w:r>
            <w:r w:rsidRPr="0006150D">
              <w:rPr>
                <w:rFonts w:ascii="Calibri" w:hAnsi="Calibri"/>
              </w:rPr>
              <w:t xml:space="preserve"> – </w:t>
            </w:r>
            <w:r>
              <w:rPr>
                <w:rFonts w:ascii="Calibri" w:hAnsi="Calibri"/>
                <w:lang w:val="en-US"/>
              </w:rPr>
              <w:t>Vygotsky</w:t>
            </w:r>
            <w:r w:rsidRPr="0006150D">
              <w:rPr>
                <w:rFonts w:ascii="Calibri" w:hAnsi="Calibri"/>
              </w:rPr>
              <w:t xml:space="preserve">. </w:t>
            </w:r>
            <w:r w:rsidRPr="008B0A3A">
              <w:rPr>
                <w:rFonts w:ascii="Calibri" w:hAnsi="Calibri"/>
              </w:rPr>
              <w:t xml:space="preserve">Εισαγωγή στις βασικές αρχές του Μοντέλου Επεξεργασίας Πληροφοριών. </w:t>
            </w:r>
            <w:r>
              <w:rPr>
                <w:rFonts w:ascii="Calibri" w:hAnsi="Calibri"/>
              </w:rPr>
              <w:t>Γ</w:t>
            </w:r>
            <w:r w:rsidRPr="008B0A3A">
              <w:rPr>
                <w:rFonts w:ascii="Calibri" w:hAnsi="Calibri"/>
              </w:rPr>
              <w:t>νωστικές λειτουργίες της Αντίληψης, της Προσοχής, και της Μνήμης. Εκπαιδευτικές εφαρμογές.</w:t>
            </w:r>
          </w:p>
          <w:p w:rsidR="004F0B41" w:rsidRPr="008B0A3A" w:rsidRDefault="004F0B41" w:rsidP="00CB7152">
            <w:pPr>
              <w:rPr>
                <w:rFonts w:ascii="Calibri" w:hAnsi="Calibri"/>
              </w:rPr>
            </w:pPr>
          </w:p>
        </w:tc>
        <w:tc>
          <w:tcPr>
            <w:tcW w:w="2688" w:type="dxa"/>
          </w:tcPr>
          <w:p w:rsidR="004F0B41" w:rsidRPr="008B0A3A" w:rsidRDefault="004F0B41" w:rsidP="00CB7152">
            <w:pPr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Piaget</w:t>
            </w:r>
            <w:r w:rsidRPr="0006150D">
              <w:rPr>
                <w:rFonts w:ascii="Calibri" w:hAnsi="Calibri"/>
              </w:rPr>
              <w:t xml:space="preserve"> – </w:t>
            </w:r>
            <w:r>
              <w:rPr>
                <w:rFonts w:ascii="Calibri" w:hAnsi="Calibri"/>
                <w:lang w:val="en-US"/>
              </w:rPr>
              <w:t>Vygotsky</w:t>
            </w:r>
            <w:r w:rsidRPr="0006150D">
              <w:rPr>
                <w:rFonts w:ascii="Calibri" w:hAnsi="Calibri"/>
              </w:rPr>
              <w:t xml:space="preserve">. </w:t>
            </w:r>
            <w:r w:rsidRPr="008B0A3A">
              <w:rPr>
                <w:rFonts w:ascii="Calibri" w:hAnsi="Calibri"/>
              </w:rPr>
              <w:t>Μοντέλο Επεξεργασίας Πληροφοριών, Αντίληψη, Προσοχή, Μνήμη.</w:t>
            </w:r>
          </w:p>
        </w:tc>
      </w:tr>
      <w:tr w:rsidR="004F0B41" w:rsidRPr="008B0A3A">
        <w:tc>
          <w:tcPr>
            <w:tcW w:w="8162" w:type="dxa"/>
            <w:gridSpan w:val="3"/>
          </w:tcPr>
          <w:p w:rsidR="004F0B41" w:rsidRPr="008B0A3A" w:rsidRDefault="004F0B41" w:rsidP="00C644C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 xml:space="preserve">Βιβλιογραφία: </w:t>
            </w:r>
          </w:p>
          <w:p w:rsidR="004F0B41" w:rsidRPr="008B0A3A" w:rsidRDefault="004F0B41" w:rsidP="004C3716">
            <w:pPr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 w:rsidRPr="008B0A3A">
              <w:rPr>
                <w:rFonts w:ascii="Calibri" w:hAnsi="Calibri"/>
                <w:lang w:val="en-US"/>
              </w:rPr>
              <w:t>Atkinson</w:t>
            </w:r>
            <w:r w:rsidRPr="0006150D">
              <w:rPr>
                <w:rFonts w:ascii="Calibri" w:hAnsi="Calibri"/>
              </w:rPr>
              <w:t xml:space="preserve">, </w:t>
            </w:r>
            <w:r w:rsidRPr="008B0A3A">
              <w:rPr>
                <w:rFonts w:ascii="Calibri" w:hAnsi="Calibri"/>
                <w:lang w:val="en-US"/>
              </w:rPr>
              <w:t>R</w:t>
            </w:r>
            <w:r w:rsidRPr="0006150D">
              <w:rPr>
                <w:rFonts w:ascii="Calibri" w:hAnsi="Calibri"/>
              </w:rPr>
              <w:t xml:space="preserve">. </w:t>
            </w:r>
            <w:r w:rsidRPr="008B0A3A">
              <w:rPr>
                <w:rFonts w:ascii="Calibri" w:hAnsi="Calibri"/>
                <w:lang w:val="en-US"/>
              </w:rPr>
              <w:t>L</w:t>
            </w:r>
            <w:r w:rsidRPr="0006150D">
              <w:rPr>
                <w:rFonts w:ascii="Calibri" w:hAnsi="Calibri"/>
              </w:rPr>
              <w:t xml:space="preserve">., </w:t>
            </w:r>
            <w:r w:rsidRPr="008B0A3A">
              <w:rPr>
                <w:rFonts w:ascii="Calibri" w:hAnsi="Calibri"/>
                <w:lang w:val="en-US"/>
              </w:rPr>
              <w:t>Atkinson</w:t>
            </w:r>
            <w:r w:rsidRPr="0006150D">
              <w:rPr>
                <w:rFonts w:ascii="Calibri" w:hAnsi="Calibri"/>
              </w:rPr>
              <w:t xml:space="preserve">, </w:t>
            </w:r>
            <w:r w:rsidRPr="008B0A3A">
              <w:rPr>
                <w:rFonts w:ascii="Calibri" w:hAnsi="Calibri"/>
                <w:lang w:val="en-US"/>
              </w:rPr>
              <w:t>R</w:t>
            </w:r>
            <w:r w:rsidRPr="0006150D">
              <w:rPr>
                <w:rFonts w:ascii="Calibri" w:hAnsi="Calibri"/>
              </w:rPr>
              <w:t xml:space="preserve">. </w:t>
            </w:r>
            <w:r w:rsidRPr="008B0A3A">
              <w:rPr>
                <w:rFonts w:ascii="Calibri" w:hAnsi="Calibri"/>
                <w:lang w:val="en-US"/>
              </w:rPr>
              <w:t>C</w:t>
            </w:r>
            <w:r w:rsidRPr="0006150D">
              <w:rPr>
                <w:rFonts w:ascii="Calibri" w:hAnsi="Calibri"/>
              </w:rPr>
              <w:t xml:space="preserve">., </w:t>
            </w:r>
            <w:r w:rsidRPr="008B0A3A">
              <w:rPr>
                <w:rFonts w:ascii="Calibri" w:hAnsi="Calibri"/>
                <w:lang w:val="en-US"/>
              </w:rPr>
              <w:t>Smith</w:t>
            </w:r>
            <w:r w:rsidRPr="0006150D">
              <w:rPr>
                <w:rFonts w:ascii="Calibri" w:hAnsi="Calibri"/>
              </w:rPr>
              <w:t xml:space="preserve">, </w:t>
            </w:r>
            <w:r w:rsidRPr="008B0A3A">
              <w:rPr>
                <w:rFonts w:ascii="Calibri" w:hAnsi="Calibri"/>
                <w:lang w:val="en-US"/>
              </w:rPr>
              <w:t>E</w:t>
            </w:r>
            <w:r w:rsidRPr="0006150D">
              <w:rPr>
                <w:rFonts w:ascii="Calibri" w:hAnsi="Calibri"/>
              </w:rPr>
              <w:t xml:space="preserve">. </w:t>
            </w:r>
            <w:r w:rsidRPr="008B0A3A">
              <w:rPr>
                <w:rFonts w:ascii="Calibri" w:hAnsi="Calibri"/>
                <w:lang w:val="en-US"/>
              </w:rPr>
              <w:t>E</w:t>
            </w:r>
            <w:r w:rsidRPr="0006150D">
              <w:rPr>
                <w:rFonts w:ascii="Calibri" w:hAnsi="Calibri"/>
              </w:rPr>
              <w:t xml:space="preserve">., </w:t>
            </w:r>
            <w:r w:rsidRPr="008B0A3A">
              <w:rPr>
                <w:rFonts w:ascii="Calibri" w:hAnsi="Calibri"/>
                <w:lang w:val="en-US"/>
              </w:rPr>
              <w:t>Bem</w:t>
            </w:r>
            <w:r w:rsidRPr="0006150D">
              <w:rPr>
                <w:rFonts w:ascii="Calibri" w:hAnsi="Calibri"/>
              </w:rPr>
              <w:t xml:space="preserve">, </w:t>
            </w:r>
            <w:r w:rsidRPr="008B0A3A">
              <w:rPr>
                <w:rFonts w:ascii="Calibri" w:hAnsi="Calibri"/>
                <w:lang w:val="en-US"/>
              </w:rPr>
              <w:t>D</w:t>
            </w:r>
            <w:r w:rsidRPr="0006150D">
              <w:rPr>
                <w:rFonts w:ascii="Calibri" w:hAnsi="Calibri"/>
              </w:rPr>
              <w:t xml:space="preserve">. </w:t>
            </w:r>
            <w:r w:rsidRPr="008B0A3A">
              <w:rPr>
                <w:rFonts w:ascii="Calibri" w:hAnsi="Calibri"/>
                <w:lang w:val="en-US"/>
              </w:rPr>
              <w:t>J</w:t>
            </w:r>
            <w:r w:rsidRPr="0006150D">
              <w:rPr>
                <w:rFonts w:ascii="Calibri" w:hAnsi="Calibri"/>
              </w:rPr>
              <w:t xml:space="preserve">., &amp; </w:t>
            </w:r>
            <w:r w:rsidRPr="008B0A3A">
              <w:rPr>
                <w:rFonts w:ascii="Calibri" w:hAnsi="Calibri"/>
                <w:lang w:val="en-US"/>
              </w:rPr>
              <w:t>Nolen</w:t>
            </w:r>
            <w:r w:rsidRPr="0006150D">
              <w:rPr>
                <w:rFonts w:ascii="Calibri" w:hAnsi="Calibri"/>
              </w:rPr>
              <w:t>-</w:t>
            </w:r>
            <w:r w:rsidRPr="008B0A3A">
              <w:rPr>
                <w:rFonts w:ascii="Calibri" w:hAnsi="Calibri"/>
                <w:lang w:val="en-US"/>
              </w:rPr>
              <w:t>Hoeksema</w:t>
            </w:r>
            <w:r w:rsidRPr="0006150D">
              <w:rPr>
                <w:rFonts w:ascii="Calibri" w:hAnsi="Calibri"/>
              </w:rPr>
              <w:t xml:space="preserve">, </w:t>
            </w:r>
            <w:r w:rsidRPr="008B0A3A">
              <w:rPr>
                <w:rFonts w:ascii="Calibri" w:hAnsi="Calibri"/>
                <w:lang w:val="en-US"/>
              </w:rPr>
              <w:t>S</w:t>
            </w:r>
            <w:r w:rsidRPr="0006150D">
              <w:rPr>
                <w:rFonts w:ascii="Calibri" w:hAnsi="Calibri"/>
              </w:rPr>
              <w:t xml:space="preserve">. (2003, </w:t>
            </w:r>
            <w:r w:rsidRPr="008B0A3A">
              <w:rPr>
                <w:rFonts w:ascii="Calibri" w:hAnsi="Calibri"/>
              </w:rPr>
              <w:t>μεταφρ</w:t>
            </w:r>
            <w:r w:rsidRPr="0006150D">
              <w:rPr>
                <w:rFonts w:ascii="Calibri" w:hAnsi="Calibri"/>
              </w:rPr>
              <w:t xml:space="preserve">.). </w:t>
            </w:r>
            <w:r w:rsidRPr="008B0A3A">
              <w:rPr>
                <w:rFonts w:ascii="Calibri" w:hAnsi="Calibri"/>
                <w:i/>
                <w:iCs/>
              </w:rPr>
              <w:t xml:space="preserve">Εισαγωγή στην Ψυχολογία του </w:t>
            </w:r>
            <w:r w:rsidRPr="008B0A3A">
              <w:rPr>
                <w:rFonts w:ascii="Calibri" w:hAnsi="Calibri"/>
                <w:i/>
                <w:iCs/>
                <w:lang w:val="en-US"/>
              </w:rPr>
              <w:t>Hilgard</w:t>
            </w:r>
            <w:r w:rsidRPr="008B0A3A">
              <w:rPr>
                <w:rFonts w:ascii="Calibri" w:hAnsi="Calibri"/>
                <w:i/>
                <w:iCs/>
              </w:rPr>
              <w:t>, Τόμος Α</w:t>
            </w:r>
            <w:r w:rsidRPr="008B0A3A">
              <w:rPr>
                <w:rFonts w:ascii="Calibri" w:hAnsi="Calibri"/>
              </w:rPr>
              <w:t>΄ (13</w:t>
            </w:r>
            <w:r w:rsidRPr="008B0A3A">
              <w:rPr>
                <w:rFonts w:ascii="Calibri" w:hAnsi="Calibri"/>
                <w:vertAlign w:val="superscript"/>
              </w:rPr>
              <w:t>η</w:t>
            </w:r>
            <w:r w:rsidRPr="008B0A3A">
              <w:rPr>
                <w:rFonts w:ascii="Calibri" w:hAnsi="Calibri"/>
              </w:rPr>
              <w:t xml:space="preserve"> έκδ.) (Επιμ. Γ. Βορριά, Μπ. Ντάβου, &amp; Ζ. Παπαληγούρα). Αθήνα: Εκδόσεις Παπαζήση. </w:t>
            </w:r>
          </w:p>
          <w:p w:rsidR="004F0B41" w:rsidRPr="008B0A3A" w:rsidRDefault="004F0B41" w:rsidP="004C3716">
            <w:pPr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 w:rsidRPr="008B0A3A">
              <w:rPr>
                <w:rFonts w:ascii="Calibri" w:hAnsi="Calibri"/>
                <w:lang w:val="en-US"/>
              </w:rPr>
              <w:t>Eysenck</w:t>
            </w:r>
            <w:r w:rsidRPr="008B0A3A">
              <w:rPr>
                <w:rFonts w:ascii="Calibri" w:hAnsi="Calibri"/>
              </w:rPr>
              <w:t xml:space="preserve">, </w:t>
            </w:r>
            <w:r w:rsidRPr="008B0A3A">
              <w:rPr>
                <w:rFonts w:ascii="Calibri" w:hAnsi="Calibri"/>
                <w:lang w:val="en-US"/>
              </w:rPr>
              <w:t>M</w:t>
            </w:r>
            <w:r w:rsidRPr="008B0A3A">
              <w:rPr>
                <w:rFonts w:ascii="Calibri" w:hAnsi="Calibri"/>
              </w:rPr>
              <w:t xml:space="preserve">. </w:t>
            </w:r>
            <w:r w:rsidRPr="008B0A3A">
              <w:rPr>
                <w:rFonts w:ascii="Calibri" w:hAnsi="Calibri"/>
                <w:lang w:val="en-US"/>
              </w:rPr>
              <w:t>W</w:t>
            </w:r>
            <w:r w:rsidRPr="008B0A3A">
              <w:rPr>
                <w:rFonts w:ascii="Calibri" w:hAnsi="Calibri"/>
              </w:rPr>
              <w:t xml:space="preserve">. (2010, μεταφρ.). </w:t>
            </w:r>
            <w:r w:rsidRPr="008B0A3A">
              <w:rPr>
                <w:rFonts w:ascii="Calibri" w:hAnsi="Calibri"/>
                <w:i/>
              </w:rPr>
              <w:t>Βασικές αρχές Γνωστικής Ψυχολογίας</w:t>
            </w:r>
            <w:r w:rsidRPr="008B0A3A">
              <w:rPr>
                <w:rFonts w:ascii="Calibri" w:hAnsi="Calibri"/>
              </w:rPr>
              <w:t xml:space="preserve"> (Επιμ. Μετάφρ. Ε. Βασιλάκη). Αθήνα: </w:t>
            </w:r>
            <w:r w:rsidRPr="008B0A3A">
              <w:rPr>
                <w:rFonts w:ascii="Calibri" w:hAnsi="Calibri"/>
                <w:lang w:val="de-DE"/>
              </w:rPr>
              <w:t>Gutenberg</w:t>
            </w:r>
            <w:r w:rsidRPr="008B0A3A">
              <w:rPr>
                <w:rFonts w:ascii="Calibri" w:hAnsi="Calibri"/>
              </w:rPr>
              <w:t>.</w:t>
            </w:r>
          </w:p>
          <w:p w:rsidR="004F0B41" w:rsidRPr="008B0A3A" w:rsidRDefault="004F0B41" w:rsidP="009D3F99">
            <w:pPr>
              <w:rPr>
                <w:rFonts w:ascii="Calibri" w:hAnsi="Calibri"/>
              </w:rPr>
            </w:pPr>
          </w:p>
        </w:tc>
      </w:tr>
    </w:tbl>
    <w:p w:rsidR="004F0B41" w:rsidRDefault="004F0B41" w:rsidP="009D3F99">
      <w:pPr>
        <w:rPr>
          <w:rFonts w:ascii="Calibri" w:hAnsi="Calibri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2"/>
        <w:gridCol w:w="2732"/>
        <w:gridCol w:w="2688"/>
      </w:tblGrid>
      <w:tr w:rsidR="004F0B41" w:rsidRPr="008B0A3A" w:rsidTr="00126B42">
        <w:tc>
          <w:tcPr>
            <w:tcW w:w="2742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Τίτλος</w:t>
            </w:r>
          </w:p>
        </w:tc>
        <w:tc>
          <w:tcPr>
            <w:tcW w:w="2732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Περιεχόμενα</w:t>
            </w:r>
          </w:p>
        </w:tc>
        <w:tc>
          <w:tcPr>
            <w:tcW w:w="2688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Λέξεις-κλειδιά</w:t>
            </w:r>
          </w:p>
        </w:tc>
      </w:tr>
      <w:tr w:rsidR="004F0B41" w:rsidRPr="00CB7152" w:rsidTr="00126B42">
        <w:tc>
          <w:tcPr>
            <w:tcW w:w="2742" w:type="dxa"/>
          </w:tcPr>
          <w:p w:rsidR="004F0B41" w:rsidRPr="00CB7152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  <w:r w:rsidRPr="00CB7152">
              <w:rPr>
                <w:rFonts w:ascii="Calibri" w:hAnsi="Calibri"/>
              </w:rPr>
              <w:t>. Ο ρόλος των μεταγνωστικών διεργασιών στη μάθηση και στη διδασκαλία</w:t>
            </w:r>
          </w:p>
        </w:tc>
        <w:tc>
          <w:tcPr>
            <w:tcW w:w="2732" w:type="dxa"/>
          </w:tcPr>
          <w:p w:rsidR="004F0B41" w:rsidRPr="00CB7152" w:rsidRDefault="004F0B41" w:rsidP="00126B42">
            <w:pPr>
              <w:rPr>
                <w:rFonts w:ascii="Calibri" w:hAnsi="Calibri"/>
              </w:rPr>
            </w:pPr>
            <w:r w:rsidRPr="00CB7152">
              <w:rPr>
                <w:rFonts w:ascii="Calibri" w:hAnsi="Calibri"/>
              </w:rPr>
              <w:t>Εννοιολογικές αποσαφηνίσεις</w:t>
            </w:r>
            <w:r>
              <w:rPr>
                <w:rFonts w:ascii="Calibri" w:hAnsi="Calibri"/>
              </w:rPr>
              <w:t xml:space="preserve">. </w:t>
            </w:r>
            <w:r w:rsidRPr="00CB7152">
              <w:rPr>
                <w:rFonts w:ascii="Calibri" w:hAnsi="Calibri"/>
              </w:rPr>
              <w:t xml:space="preserve">Αναπτυξιακή πορεία των μεταγνωστικών </w:t>
            </w:r>
            <w:r>
              <w:rPr>
                <w:rFonts w:ascii="Calibri" w:hAnsi="Calibri"/>
              </w:rPr>
              <w:t>δ</w:t>
            </w:r>
            <w:r w:rsidRPr="00CB7152">
              <w:rPr>
                <w:rFonts w:ascii="Calibri" w:hAnsi="Calibri"/>
              </w:rPr>
              <w:t>ιεργασιών</w:t>
            </w:r>
            <w:r>
              <w:rPr>
                <w:rFonts w:ascii="Calibri" w:hAnsi="Calibri"/>
              </w:rPr>
              <w:t xml:space="preserve">. </w:t>
            </w:r>
            <w:r w:rsidRPr="00CB7152">
              <w:rPr>
                <w:rFonts w:ascii="Calibri" w:hAnsi="Calibri"/>
              </w:rPr>
              <w:t>Ο ρόλος των μεταγνωστικών διεργασιών στη μάθηση και στη διδασκαλία</w:t>
            </w:r>
            <w:r>
              <w:rPr>
                <w:rFonts w:ascii="Calibri" w:hAnsi="Calibri"/>
              </w:rPr>
              <w:t xml:space="preserve">. </w:t>
            </w:r>
            <w:r w:rsidRPr="00CB7152">
              <w:rPr>
                <w:rFonts w:ascii="Calibri" w:hAnsi="Calibri"/>
              </w:rPr>
              <w:t>Προαγωγή του μεταγιγνώσκειν στα παιδιά και στους εκπαιδευτικούς</w:t>
            </w:r>
          </w:p>
          <w:p w:rsidR="004F0B41" w:rsidRPr="00CB7152" w:rsidRDefault="004F0B41" w:rsidP="00126B42">
            <w:pPr>
              <w:rPr>
                <w:rFonts w:ascii="Calibri" w:hAnsi="Calibri"/>
              </w:rPr>
            </w:pPr>
          </w:p>
        </w:tc>
        <w:tc>
          <w:tcPr>
            <w:tcW w:w="2688" w:type="dxa"/>
          </w:tcPr>
          <w:p w:rsidR="004F0B41" w:rsidRPr="00CB7152" w:rsidRDefault="004F0B41" w:rsidP="00126B42">
            <w:pPr>
              <w:rPr>
                <w:rFonts w:ascii="Calibri" w:hAnsi="Calibri"/>
                <w:lang w:val="it-IT"/>
              </w:rPr>
            </w:pPr>
            <w:r w:rsidRPr="00CB7152">
              <w:rPr>
                <w:rFonts w:ascii="Calibri" w:hAnsi="Calibri"/>
                <w:lang w:val="it-IT"/>
              </w:rPr>
              <w:t>Metacognition</w:t>
            </w:r>
            <w:r w:rsidRPr="00CB7152">
              <w:rPr>
                <w:rFonts w:ascii="Calibri" w:hAnsi="Calibri"/>
                <w:lang w:val="en-GB"/>
              </w:rPr>
              <w:t xml:space="preserve">, </w:t>
            </w:r>
            <w:r w:rsidRPr="00CB7152">
              <w:rPr>
                <w:rFonts w:ascii="Calibri" w:hAnsi="Calibri"/>
                <w:lang w:val="it-IT"/>
              </w:rPr>
              <w:t>metacognitive processes</w:t>
            </w:r>
            <w:r w:rsidRPr="00CB7152">
              <w:rPr>
                <w:rFonts w:ascii="Calibri" w:hAnsi="Calibri"/>
                <w:lang w:val="en-GB"/>
              </w:rPr>
              <w:t xml:space="preserve">, </w:t>
            </w:r>
            <w:r w:rsidRPr="00CB7152">
              <w:rPr>
                <w:rFonts w:ascii="Calibri" w:hAnsi="Calibri"/>
                <w:lang w:val="it-IT"/>
              </w:rPr>
              <w:t xml:space="preserve">metacognitive </w:t>
            </w:r>
            <w:r w:rsidRPr="00CB7152">
              <w:rPr>
                <w:rFonts w:ascii="Calibri" w:hAnsi="Calibri"/>
                <w:lang w:val="en-US"/>
              </w:rPr>
              <w:t>skills</w:t>
            </w:r>
          </w:p>
          <w:p w:rsidR="004F0B41" w:rsidRPr="00CB7152" w:rsidRDefault="004F0B41" w:rsidP="00126B42">
            <w:pPr>
              <w:rPr>
                <w:rFonts w:ascii="Calibri" w:hAnsi="Calibri"/>
                <w:lang w:val="en-GB"/>
              </w:rPr>
            </w:pPr>
          </w:p>
        </w:tc>
      </w:tr>
      <w:tr w:rsidR="004F0B41" w:rsidRPr="00026158" w:rsidTr="00126B42">
        <w:tc>
          <w:tcPr>
            <w:tcW w:w="8162" w:type="dxa"/>
            <w:gridSpan w:val="3"/>
          </w:tcPr>
          <w:p w:rsidR="004F0B41" w:rsidRDefault="004F0B41" w:rsidP="00126B42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 xml:space="preserve">Βιβλιογραφία: </w:t>
            </w:r>
          </w:p>
          <w:p w:rsidR="004F0B41" w:rsidRPr="00CB7152" w:rsidRDefault="004F0B41" w:rsidP="00126B42">
            <w:pPr>
              <w:pStyle w:val="Default"/>
              <w:numPr>
                <w:ilvl w:val="0"/>
                <w:numId w:val="12"/>
              </w:numPr>
              <w:rPr>
                <w:rFonts w:ascii="Calibri" w:hAnsi="Calibri"/>
              </w:rPr>
            </w:pPr>
            <w:r w:rsidRPr="00CB7152">
              <w:rPr>
                <w:rFonts w:ascii="Calibri" w:hAnsi="Calibri"/>
                <w:bCs/>
              </w:rPr>
              <w:t>Δερμιτζάκη, Ε</w:t>
            </w:r>
            <w:r w:rsidRPr="00CB7152">
              <w:rPr>
                <w:rFonts w:ascii="Calibri" w:hAnsi="Calibri"/>
              </w:rPr>
              <w:t xml:space="preserve">., &amp; Ευκλείδη, Α. (2000). Η έννοια του εαυτού και οι σχέσεις της με γνωστικούς και μεταγνωστικούς παράγοντες που αφορούν επιδόσεις σε ειδικούς τομείς γνώσης. </w:t>
            </w:r>
            <w:r w:rsidRPr="00CB7152">
              <w:rPr>
                <w:rFonts w:ascii="Calibri" w:hAnsi="Calibri"/>
                <w:i/>
                <w:iCs/>
              </w:rPr>
              <w:t>Ψυχολογία: Το Περιοδικό της Ελληνικής Ψυχολογικής Εταιρείας, 7</w:t>
            </w:r>
            <w:r w:rsidRPr="00CB7152">
              <w:rPr>
                <w:rFonts w:ascii="Calibri" w:hAnsi="Calibri"/>
              </w:rPr>
              <w:t xml:space="preserve">, 354-368. </w:t>
            </w:r>
          </w:p>
          <w:p w:rsidR="004F0B41" w:rsidRPr="00CB7152" w:rsidRDefault="004F0B41" w:rsidP="00126B42">
            <w:pPr>
              <w:pStyle w:val="Default"/>
              <w:numPr>
                <w:ilvl w:val="0"/>
                <w:numId w:val="12"/>
              </w:numPr>
              <w:rPr>
                <w:rFonts w:ascii="Calibri" w:hAnsi="Calibri"/>
                <w:color w:val="auto"/>
                <w:lang w:val="en-US"/>
              </w:rPr>
            </w:pPr>
            <w:r w:rsidRPr="00CB7152">
              <w:rPr>
                <w:rFonts w:ascii="Calibri" w:hAnsi="Calibri"/>
                <w:color w:val="auto"/>
              </w:rPr>
              <w:t>Ε</w:t>
            </w:r>
            <w:r w:rsidRPr="00CB7152">
              <w:rPr>
                <w:rFonts w:ascii="Calibri" w:hAnsi="Calibri"/>
                <w:color w:val="auto"/>
                <w:lang w:val="en-US"/>
              </w:rPr>
              <w:t>fklides</w:t>
            </w:r>
            <w:r w:rsidRPr="00CB7152">
              <w:rPr>
                <w:rFonts w:ascii="Calibri" w:hAnsi="Calibri"/>
                <w:color w:val="auto"/>
                <w:lang w:val="en-GB"/>
              </w:rPr>
              <w:t xml:space="preserve">, </w:t>
            </w:r>
            <w:r w:rsidRPr="00CB7152">
              <w:rPr>
                <w:rFonts w:ascii="Calibri" w:hAnsi="Calibri"/>
                <w:color w:val="auto"/>
                <w:lang w:val="en-US"/>
              </w:rPr>
              <w:t>A</w:t>
            </w:r>
            <w:r w:rsidRPr="00CB7152">
              <w:rPr>
                <w:rFonts w:ascii="Calibri" w:hAnsi="Calibri"/>
                <w:color w:val="auto"/>
                <w:lang w:val="en-GB"/>
              </w:rPr>
              <w:t xml:space="preserve">. (2008). </w:t>
            </w:r>
            <w:r w:rsidRPr="00CB7152">
              <w:rPr>
                <w:rFonts w:ascii="Calibri" w:hAnsi="Calibri"/>
                <w:color w:val="auto"/>
                <w:lang w:val="en-US"/>
              </w:rPr>
              <w:t>Metacognition</w:t>
            </w:r>
            <w:r w:rsidRPr="00CB7152">
              <w:rPr>
                <w:rFonts w:ascii="Calibri" w:hAnsi="Calibri"/>
                <w:color w:val="auto"/>
                <w:lang w:val="en-GB"/>
              </w:rPr>
              <w:t xml:space="preserve">: </w:t>
            </w:r>
            <w:r w:rsidRPr="00CB7152">
              <w:rPr>
                <w:rFonts w:ascii="Calibri" w:hAnsi="Calibri"/>
                <w:color w:val="auto"/>
                <w:lang w:val="en-US"/>
              </w:rPr>
              <w:t>Defining</w:t>
            </w:r>
            <w:r w:rsidRPr="00CB7152">
              <w:rPr>
                <w:rFonts w:ascii="Calibri" w:hAnsi="Calibri"/>
                <w:color w:val="auto"/>
                <w:lang w:val="en-GB"/>
              </w:rPr>
              <w:t xml:space="preserve"> </w:t>
            </w:r>
            <w:r w:rsidRPr="00CB7152">
              <w:rPr>
                <w:rFonts w:ascii="Calibri" w:hAnsi="Calibri"/>
                <w:color w:val="auto"/>
                <w:lang w:val="en-US"/>
              </w:rPr>
              <w:t>its</w:t>
            </w:r>
            <w:r w:rsidRPr="00CB7152">
              <w:rPr>
                <w:rFonts w:ascii="Calibri" w:hAnsi="Calibri"/>
                <w:color w:val="auto"/>
                <w:lang w:val="en-GB"/>
              </w:rPr>
              <w:t xml:space="preserve"> </w:t>
            </w:r>
            <w:r w:rsidRPr="00CB7152">
              <w:rPr>
                <w:rFonts w:ascii="Calibri" w:hAnsi="Calibri"/>
                <w:color w:val="auto"/>
                <w:lang w:val="en-US"/>
              </w:rPr>
              <w:t>facets</w:t>
            </w:r>
            <w:r w:rsidRPr="00CB7152">
              <w:rPr>
                <w:rFonts w:ascii="Calibri" w:hAnsi="Calibri"/>
                <w:color w:val="auto"/>
                <w:lang w:val="en-GB"/>
              </w:rPr>
              <w:t xml:space="preserve"> </w:t>
            </w:r>
            <w:r w:rsidRPr="00CB7152">
              <w:rPr>
                <w:rFonts w:ascii="Calibri" w:hAnsi="Calibri"/>
                <w:color w:val="auto"/>
                <w:lang w:val="en-US"/>
              </w:rPr>
              <w:t>and</w:t>
            </w:r>
            <w:r w:rsidRPr="00CB7152">
              <w:rPr>
                <w:rFonts w:ascii="Calibri" w:hAnsi="Calibri"/>
                <w:color w:val="auto"/>
                <w:lang w:val="en-GB"/>
              </w:rPr>
              <w:t xml:space="preserve"> </w:t>
            </w:r>
            <w:r w:rsidRPr="00CB7152">
              <w:rPr>
                <w:rFonts w:ascii="Calibri" w:hAnsi="Calibri"/>
                <w:color w:val="auto"/>
                <w:lang w:val="en-US"/>
              </w:rPr>
              <w:t>levels</w:t>
            </w:r>
            <w:r w:rsidRPr="00CB7152">
              <w:rPr>
                <w:rFonts w:ascii="Calibri" w:hAnsi="Calibri"/>
                <w:color w:val="auto"/>
                <w:lang w:val="en-GB"/>
              </w:rPr>
              <w:t xml:space="preserve"> </w:t>
            </w:r>
            <w:r w:rsidRPr="00CB7152">
              <w:rPr>
                <w:rFonts w:ascii="Calibri" w:hAnsi="Calibri"/>
                <w:color w:val="auto"/>
                <w:lang w:val="en-US"/>
              </w:rPr>
              <w:t>of</w:t>
            </w:r>
            <w:r w:rsidRPr="00CB7152">
              <w:rPr>
                <w:rFonts w:ascii="Calibri" w:hAnsi="Calibri"/>
                <w:color w:val="auto"/>
                <w:lang w:val="en-GB"/>
              </w:rPr>
              <w:t xml:space="preserve"> </w:t>
            </w:r>
            <w:r w:rsidRPr="00CB7152">
              <w:rPr>
                <w:rFonts w:ascii="Calibri" w:hAnsi="Calibri"/>
                <w:color w:val="auto"/>
                <w:lang w:val="en-US"/>
              </w:rPr>
              <w:t xml:space="preserve">functioning in relation to self-regulation and co-regulation.  </w:t>
            </w:r>
            <w:r w:rsidRPr="00CB7152">
              <w:rPr>
                <w:rFonts w:ascii="Calibri" w:hAnsi="Calibri"/>
                <w:i/>
                <w:color w:val="auto"/>
                <w:lang w:val="en-US"/>
              </w:rPr>
              <w:t>European Psychologist, 13</w:t>
            </w:r>
            <w:r w:rsidRPr="00CB7152">
              <w:rPr>
                <w:rFonts w:ascii="Calibri" w:hAnsi="Calibri"/>
                <w:color w:val="auto"/>
                <w:lang w:val="en-US"/>
              </w:rPr>
              <w:t>, 277-287.</w:t>
            </w:r>
          </w:p>
          <w:p w:rsidR="004F0B41" w:rsidRPr="00CB7152" w:rsidRDefault="004F0B41" w:rsidP="00126B42">
            <w:pPr>
              <w:numPr>
                <w:ilvl w:val="0"/>
                <w:numId w:val="12"/>
              </w:numPr>
              <w:jc w:val="both"/>
              <w:rPr>
                <w:rFonts w:ascii="Calibri" w:hAnsi="Calibri"/>
                <w:lang w:val="en-US"/>
              </w:rPr>
            </w:pPr>
            <w:r w:rsidRPr="00CB7152">
              <w:rPr>
                <w:rFonts w:ascii="Calibri" w:hAnsi="Calibri"/>
              </w:rPr>
              <w:t xml:space="preserve">Κωσταρίδου-Ευκλείδη, Α. (2005/2011). </w:t>
            </w:r>
            <w:r w:rsidRPr="00CB7152">
              <w:rPr>
                <w:rFonts w:ascii="Calibri" w:hAnsi="Calibri"/>
                <w:i/>
                <w:iCs/>
              </w:rPr>
              <w:t>Μεταγνωστικές διεργασίες και αυτο-ρύθμιση</w:t>
            </w:r>
            <w:r w:rsidRPr="00CB7152">
              <w:rPr>
                <w:rFonts w:ascii="Calibri" w:hAnsi="Calibri"/>
              </w:rPr>
              <w:t>. Αθήνα: Ελληνικά Γράμματα/Πεδίο.</w:t>
            </w:r>
          </w:p>
          <w:p w:rsidR="004F0B41" w:rsidRPr="00CB7152" w:rsidRDefault="004F0B41" w:rsidP="00126B42">
            <w:pPr>
              <w:numPr>
                <w:ilvl w:val="0"/>
                <w:numId w:val="12"/>
              </w:numPr>
              <w:jc w:val="both"/>
              <w:rPr>
                <w:rFonts w:ascii="Calibri" w:hAnsi="Calibri"/>
                <w:lang w:val="en-GB"/>
              </w:rPr>
            </w:pPr>
            <w:r w:rsidRPr="00CB7152">
              <w:rPr>
                <w:rFonts w:ascii="Calibri" w:hAnsi="Calibri"/>
                <w:lang w:val="en-GB"/>
              </w:rPr>
              <w:t>Veenman, M.</w:t>
            </w:r>
            <w:r w:rsidRPr="007970F1">
              <w:rPr>
                <w:rFonts w:ascii="Calibri" w:hAnsi="Calibri"/>
                <w:lang w:val="en-US"/>
              </w:rPr>
              <w:t xml:space="preserve"> </w:t>
            </w:r>
            <w:r w:rsidRPr="00CB7152">
              <w:rPr>
                <w:rFonts w:ascii="Calibri" w:hAnsi="Calibri"/>
                <w:lang w:val="en-GB"/>
              </w:rPr>
              <w:t>V.</w:t>
            </w:r>
            <w:r w:rsidRPr="007970F1">
              <w:rPr>
                <w:rFonts w:ascii="Calibri" w:hAnsi="Calibri"/>
                <w:lang w:val="en-US"/>
              </w:rPr>
              <w:t xml:space="preserve"> </w:t>
            </w:r>
            <w:r w:rsidRPr="00CB7152">
              <w:rPr>
                <w:rFonts w:ascii="Calibri" w:hAnsi="Calibri"/>
                <w:lang w:val="en-GB"/>
              </w:rPr>
              <w:t>J., Van Hout-Wolters, B.</w:t>
            </w:r>
            <w:r w:rsidRPr="007970F1">
              <w:rPr>
                <w:rFonts w:ascii="Calibri" w:hAnsi="Calibri"/>
                <w:lang w:val="en-US"/>
              </w:rPr>
              <w:t xml:space="preserve"> </w:t>
            </w:r>
            <w:r w:rsidRPr="00CB7152">
              <w:rPr>
                <w:rFonts w:ascii="Calibri" w:hAnsi="Calibri"/>
                <w:lang w:val="en-GB"/>
              </w:rPr>
              <w:t>H.</w:t>
            </w:r>
            <w:r w:rsidRPr="007970F1">
              <w:rPr>
                <w:rFonts w:ascii="Calibri" w:hAnsi="Calibri"/>
                <w:lang w:val="en-US"/>
              </w:rPr>
              <w:t xml:space="preserve"> </w:t>
            </w:r>
            <w:r w:rsidRPr="00CB7152">
              <w:rPr>
                <w:rFonts w:ascii="Calibri" w:hAnsi="Calibri"/>
                <w:lang w:val="en-GB"/>
              </w:rPr>
              <w:t xml:space="preserve">A., &amp; Afflerbach, P. (2006). Metacognition and learning: conceptual and methodological considerations. </w:t>
            </w:r>
            <w:r w:rsidRPr="00CB7152">
              <w:rPr>
                <w:rFonts w:ascii="Calibri" w:hAnsi="Calibri"/>
                <w:i/>
                <w:lang w:val="en-GB"/>
              </w:rPr>
              <w:t>Metacognition and Learning, 1,</w:t>
            </w:r>
            <w:r w:rsidRPr="00CB7152">
              <w:rPr>
                <w:rFonts w:ascii="Calibri" w:hAnsi="Calibri"/>
                <w:lang w:val="en-GB"/>
              </w:rPr>
              <w:t xml:space="preserve"> 3-14.</w:t>
            </w:r>
          </w:p>
          <w:p w:rsidR="004F0B41" w:rsidRPr="00026158" w:rsidRDefault="004F0B41" w:rsidP="00126B42">
            <w:pPr>
              <w:rPr>
                <w:rFonts w:ascii="Calibri" w:hAnsi="Calibri"/>
                <w:lang w:val="en-US"/>
              </w:rPr>
            </w:pPr>
          </w:p>
        </w:tc>
      </w:tr>
    </w:tbl>
    <w:p w:rsidR="004F0B41" w:rsidRPr="0006150D" w:rsidRDefault="004F0B41" w:rsidP="009D3F99">
      <w:pPr>
        <w:rPr>
          <w:rFonts w:ascii="Calibri" w:hAnsi="Calibri"/>
          <w:lang w:val="en-US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2"/>
        <w:gridCol w:w="2732"/>
        <w:gridCol w:w="2688"/>
      </w:tblGrid>
      <w:tr w:rsidR="004F0B41" w:rsidRPr="008B0A3A" w:rsidTr="00126B42">
        <w:tc>
          <w:tcPr>
            <w:tcW w:w="2742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Τίτλος</w:t>
            </w:r>
          </w:p>
        </w:tc>
        <w:tc>
          <w:tcPr>
            <w:tcW w:w="2732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Περιεχόμενα</w:t>
            </w:r>
          </w:p>
        </w:tc>
        <w:tc>
          <w:tcPr>
            <w:tcW w:w="2688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Λέξεις-κλειδιά</w:t>
            </w:r>
          </w:p>
        </w:tc>
      </w:tr>
      <w:tr w:rsidR="004F0B41" w:rsidRPr="00CB7152" w:rsidTr="00126B42">
        <w:tc>
          <w:tcPr>
            <w:tcW w:w="2742" w:type="dxa"/>
          </w:tcPr>
          <w:p w:rsidR="004F0B41" w:rsidRPr="00CB7152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  <w:r w:rsidRPr="00CB7152">
              <w:rPr>
                <w:rFonts w:ascii="Calibri" w:hAnsi="Calibri"/>
              </w:rPr>
              <w:t xml:space="preserve">. </w:t>
            </w:r>
            <w:r w:rsidRPr="00CB7152">
              <w:rPr>
                <w:rFonts w:ascii="Calibri" w:hAnsi="Calibri" w:cs="Courier New"/>
                <w:shd w:val="clear" w:color="auto" w:fill="FFFFFF"/>
              </w:rPr>
              <w:t>Εγκέφαλος και Μάθηση</w:t>
            </w:r>
          </w:p>
        </w:tc>
        <w:tc>
          <w:tcPr>
            <w:tcW w:w="2732" w:type="dxa"/>
          </w:tcPr>
          <w:p w:rsidR="004F0B41" w:rsidRPr="00CB7152" w:rsidRDefault="004F0B41" w:rsidP="00126B42">
            <w:pPr>
              <w:rPr>
                <w:rFonts w:ascii="Calibri" w:hAnsi="Calibri"/>
              </w:rPr>
            </w:pPr>
            <w:r w:rsidRPr="00CB7152">
              <w:rPr>
                <w:rFonts w:ascii="Calibri" w:hAnsi="Calibri" w:cs="Courier New"/>
                <w:shd w:val="clear" w:color="auto" w:fill="FFFFFF"/>
              </w:rPr>
              <w:t>Εγκέφαλος και Μάθηση</w:t>
            </w:r>
            <w:r>
              <w:rPr>
                <w:rFonts w:ascii="Calibri" w:hAnsi="Calibri" w:cs="Courier New"/>
                <w:shd w:val="clear" w:color="auto" w:fill="FFFFFF"/>
              </w:rPr>
              <w:t>.</w:t>
            </w:r>
            <w:r w:rsidRPr="00CB7152">
              <w:rPr>
                <w:rFonts w:ascii="Calibri" w:hAnsi="Calibri" w:cs="Courier New"/>
                <w:shd w:val="clear" w:color="auto" w:fill="FFFFFF"/>
              </w:rPr>
              <w:t xml:space="preserve"> </w:t>
            </w:r>
            <w:r w:rsidRPr="00CB7152">
              <w:rPr>
                <w:rFonts w:ascii="Calibri" w:hAnsi="Calibri" w:cs="Courier New"/>
                <w:shd w:val="clear" w:color="auto" w:fill="FFFFFF"/>
              </w:rPr>
              <w:br/>
              <w:t>Ανθρώπινος Εγκέφαλος και Περιβάλλον</w:t>
            </w:r>
            <w:r>
              <w:rPr>
                <w:rFonts w:ascii="Calibri" w:hAnsi="Calibri" w:cs="Courier New"/>
                <w:shd w:val="clear" w:color="auto" w:fill="FFFFFF"/>
              </w:rPr>
              <w:t>.</w:t>
            </w:r>
            <w:r w:rsidRPr="00CB7152">
              <w:rPr>
                <w:rFonts w:ascii="Calibri" w:hAnsi="Calibri" w:cs="Courier New"/>
                <w:shd w:val="clear" w:color="auto" w:fill="FFFFFF"/>
              </w:rPr>
              <w:br/>
              <w:t>Συναπτική Μάθηση</w:t>
            </w:r>
            <w:r>
              <w:rPr>
                <w:rFonts w:ascii="Calibri" w:hAnsi="Calibri" w:cs="Courier New"/>
                <w:shd w:val="clear" w:color="auto" w:fill="FFFFFF"/>
              </w:rPr>
              <w:t>.</w:t>
            </w:r>
            <w:r w:rsidRPr="00CB7152">
              <w:rPr>
                <w:rFonts w:ascii="Calibri" w:hAnsi="Calibri" w:cs="Courier New"/>
                <w:shd w:val="clear" w:color="auto" w:fill="FFFFFF"/>
              </w:rPr>
              <w:t xml:space="preserve"> Φυσιολογική Βάση της</w:t>
            </w:r>
            <w:r w:rsidRPr="00CB7152">
              <w:rPr>
                <w:rFonts w:ascii="Calibri" w:hAnsi="Calibri" w:cs="Courier New"/>
                <w:shd w:val="clear" w:color="auto" w:fill="FFFFFF"/>
              </w:rPr>
              <w:br/>
              <w:t>Μάθησης</w:t>
            </w:r>
            <w:r>
              <w:rPr>
                <w:rFonts w:ascii="Calibri" w:hAnsi="Calibri" w:cs="Courier New"/>
                <w:shd w:val="clear" w:color="auto" w:fill="FFFFFF"/>
              </w:rPr>
              <w:t>.</w:t>
            </w:r>
            <w:r w:rsidRPr="00CB7152">
              <w:rPr>
                <w:rFonts w:ascii="Calibri" w:hAnsi="Calibri" w:cs="Courier New"/>
                <w:shd w:val="clear" w:color="auto" w:fill="FFFFFF"/>
              </w:rPr>
              <w:t xml:space="preserve"> Μάθηση και Μνήμη</w:t>
            </w:r>
            <w:r>
              <w:rPr>
                <w:rFonts w:ascii="Calibri" w:hAnsi="Calibri" w:cs="Courier New"/>
                <w:shd w:val="clear" w:color="auto" w:fill="FFFFFF"/>
              </w:rPr>
              <w:t>.</w:t>
            </w:r>
            <w:r w:rsidRPr="00CB7152">
              <w:rPr>
                <w:rFonts w:ascii="Calibri" w:hAnsi="Calibri" w:cs="Courier New"/>
                <w:shd w:val="clear" w:color="auto" w:fill="FFFFFF"/>
              </w:rPr>
              <w:t xml:space="preserve"> Αρχές μάθησης με</w:t>
            </w:r>
            <w:r>
              <w:rPr>
                <w:rFonts w:ascii="Calibri" w:hAnsi="Calibri" w:cs="Courier New"/>
                <w:shd w:val="clear" w:color="auto" w:fill="FFFFFF"/>
              </w:rPr>
              <w:t xml:space="preserve"> </w:t>
            </w:r>
            <w:r w:rsidRPr="00CB7152">
              <w:rPr>
                <w:rFonts w:ascii="Calibri" w:hAnsi="Calibri" w:cs="Courier New"/>
                <w:shd w:val="clear" w:color="auto" w:fill="FFFFFF"/>
              </w:rPr>
              <w:t>βάση τις λειτουργίες του εγκεφάλου</w:t>
            </w:r>
            <w:r>
              <w:rPr>
                <w:rFonts w:ascii="Calibri" w:hAnsi="Calibri" w:cs="Courier New"/>
                <w:shd w:val="clear" w:color="auto" w:fill="FFFFFF"/>
              </w:rPr>
              <w:t>.</w:t>
            </w:r>
            <w:r w:rsidRPr="00CB7152">
              <w:rPr>
                <w:rFonts w:ascii="Calibri" w:hAnsi="Calibri" w:cs="Courier New"/>
                <w:shd w:val="clear" w:color="auto" w:fill="FFFFFF"/>
              </w:rPr>
              <w:br/>
              <w:t>Εφαρμογές στην εκπαίδευση</w:t>
            </w:r>
            <w:r>
              <w:rPr>
                <w:rFonts w:ascii="Calibri" w:hAnsi="Calibri" w:cs="Courier New"/>
                <w:shd w:val="clear" w:color="auto" w:fill="FFFFFF"/>
              </w:rPr>
              <w:t>.</w:t>
            </w:r>
            <w:r w:rsidRPr="00CB7152">
              <w:rPr>
                <w:rFonts w:ascii="Calibri" w:hAnsi="Calibri" w:cs="Courier New"/>
                <w:shd w:val="clear" w:color="auto" w:fill="FFFFFF"/>
              </w:rPr>
              <w:br/>
            </w:r>
          </w:p>
        </w:tc>
        <w:tc>
          <w:tcPr>
            <w:tcW w:w="2688" w:type="dxa"/>
          </w:tcPr>
          <w:p w:rsidR="004F0B41" w:rsidRPr="00CB7152" w:rsidRDefault="004F0B41" w:rsidP="00126B42">
            <w:pPr>
              <w:rPr>
                <w:rFonts w:ascii="Calibri" w:hAnsi="Calibri"/>
              </w:rPr>
            </w:pPr>
            <w:r w:rsidRPr="00CB7152">
              <w:rPr>
                <w:rStyle w:val="apple-style-span"/>
                <w:rFonts w:ascii="Calibri" w:hAnsi="Calibri" w:cs="Courier New"/>
                <w:shd w:val="clear" w:color="auto" w:fill="FFFFFF"/>
              </w:rPr>
              <w:t>Εγκέφαλος, Μάθηση</w:t>
            </w:r>
            <w:r w:rsidRPr="00CB7152">
              <w:rPr>
                <w:rFonts w:ascii="Calibri" w:hAnsi="Calibri" w:cs="Courier New"/>
                <w:shd w:val="clear" w:color="auto" w:fill="FFFFFF"/>
              </w:rPr>
              <w:br/>
            </w:r>
          </w:p>
        </w:tc>
      </w:tr>
      <w:tr w:rsidR="004F0B41" w:rsidRPr="008B0A3A" w:rsidTr="00126B42">
        <w:tc>
          <w:tcPr>
            <w:tcW w:w="8162" w:type="dxa"/>
            <w:gridSpan w:val="3"/>
          </w:tcPr>
          <w:p w:rsidR="004F0B41" w:rsidRDefault="004F0B41" w:rsidP="00126B42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 xml:space="preserve">Βιβλιογραφία: </w:t>
            </w:r>
          </w:p>
          <w:p w:rsidR="004F0B41" w:rsidRDefault="004F0B41" w:rsidP="00126B42">
            <w:pPr>
              <w:numPr>
                <w:ilvl w:val="1"/>
                <w:numId w:val="7"/>
              </w:numPr>
              <w:rPr>
                <w:rStyle w:val="apple-style-span"/>
                <w:rFonts w:ascii="Calibri" w:hAnsi="Calibri" w:cs="Courier New"/>
                <w:color w:val="000000"/>
                <w:shd w:val="clear" w:color="auto" w:fill="FFFFFF"/>
              </w:rPr>
            </w:pPr>
            <w:r w:rsidRPr="00A21040">
              <w:rPr>
                <w:rStyle w:val="apple-style-span"/>
                <w:rFonts w:ascii="Calibri" w:hAnsi="Calibri" w:cs="Courier New"/>
                <w:color w:val="000000"/>
                <w:shd w:val="clear" w:color="auto" w:fill="FFFFFF"/>
              </w:rPr>
              <w:t xml:space="preserve">Βλάχος, Φ. (2006). Εγκέφαλος και μάθηση. </w:t>
            </w:r>
            <w:r w:rsidRPr="00A21040">
              <w:rPr>
                <w:rStyle w:val="apple-style-span"/>
                <w:rFonts w:ascii="Calibri" w:hAnsi="Calibri" w:cs="Courier New"/>
                <w:i/>
                <w:color w:val="000000"/>
                <w:shd w:val="clear" w:color="auto" w:fill="FFFFFF"/>
              </w:rPr>
              <w:t>Επιστημονική Επετηρίδα Σχολής Επιστημών του</w:t>
            </w:r>
            <w:r w:rsidRPr="00A21040">
              <w:rPr>
                <w:rStyle w:val="apple-converted-space"/>
                <w:rFonts w:ascii="Calibri" w:hAnsi="Calibri" w:cs="Courier New"/>
                <w:i/>
                <w:color w:val="000000"/>
                <w:shd w:val="clear" w:color="auto" w:fill="FFFFFF"/>
              </w:rPr>
              <w:t> </w:t>
            </w:r>
            <w:r w:rsidRPr="00A21040">
              <w:rPr>
                <w:rStyle w:val="apple-style-span"/>
                <w:rFonts w:ascii="Calibri" w:hAnsi="Calibri" w:cs="Courier New"/>
                <w:i/>
                <w:color w:val="000000"/>
                <w:shd w:val="clear" w:color="auto" w:fill="FFFFFF"/>
              </w:rPr>
              <w:t>Ανθρώπου Πανεπιστημίου Θεσσαλίας,</w:t>
            </w:r>
            <w:r>
              <w:rPr>
                <w:rStyle w:val="apple-style-span"/>
                <w:rFonts w:ascii="Calibri" w:hAnsi="Calibri" w:cs="Courier New"/>
                <w:i/>
                <w:color w:val="000000"/>
                <w:shd w:val="clear" w:color="auto" w:fill="FFFFFF"/>
              </w:rPr>
              <w:t xml:space="preserve"> </w:t>
            </w:r>
            <w:r w:rsidRPr="00A21040">
              <w:rPr>
                <w:rStyle w:val="apple-style-span"/>
                <w:rFonts w:ascii="Calibri" w:hAnsi="Calibri" w:cs="Courier New"/>
                <w:i/>
                <w:color w:val="000000"/>
                <w:shd w:val="clear" w:color="auto" w:fill="FFFFFF"/>
              </w:rPr>
              <w:t>Τόμος 2</w:t>
            </w:r>
            <w:r w:rsidRPr="00A21040">
              <w:rPr>
                <w:rStyle w:val="apple-style-span"/>
                <w:rFonts w:ascii="Calibri" w:hAnsi="Calibri" w:cs="Courier New"/>
                <w:color w:val="000000"/>
                <w:shd w:val="clear" w:color="auto" w:fill="FFFFFF"/>
              </w:rPr>
              <w:t>, 111-121.</w:t>
            </w:r>
          </w:p>
          <w:p w:rsidR="004F0B41" w:rsidRPr="00A21040" w:rsidRDefault="004F0B41" w:rsidP="00126B42">
            <w:pPr>
              <w:numPr>
                <w:ilvl w:val="1"/>
                <w:numId w:val="7"/>
              </w:numPr>
              <w:rPr>
                <w:rStyle w:val="apple-style-span"/>
                <w:rFonts w:ascii="Calibri" w:hAnsi="Calibri"/>
              </w:rPr>
            </w:pPr>
            <w:r w:rsidRPr="00A21040">
              <w:rPr>
                <w:rStyle w:val="apple-style-span"/>
                <w:rFonts w:ascii="Calibri" w:hAnsi="Calibri" w:cs="Courier New"/>
                <w:color w:val="000000"/>
                <w:shd w:val="clear" w:color="auto" w:fill="FFFFFF"/>
              </w:rPr>
              <w:t>Βλάχος, Φ.</w:t>
            </w:r>
            <w:r>
              <w:rPr>
                <w:rStyle w:val="apple-style-span"/>
                <w:rFonts w:ascii="Calibri" w:hAnsi="Calibri" w:cs="Courier New"/>
                <w:color w:val="000000"/>
                <w:shd w:val="clear" w:color="auto" w:fill="FFFFFF"/>
                <w:lang w:val="en-US"/>
              </w:rPr>
              <w:t xml:space="preserve">, </w:t>
            </w:r>
            <w:r w:rsidRPr="00A21040">
              <w:rPr>
                <w:rStyle w:val="apple-style-span"/>
                <w:rFonts w:ascii="Calibri" w:hAnsi="Calibri" w:cs="Courier New"/>
                <w:color w:val="000000"/>
                <w:shd w:val="clear" w:color="auto" w:fill="FFFFFF"/>
              </w:rPr>
              <w:t>&amp; Ανδρέου, Γ. (2009). Εγκεφαλική</w:t>
            </w:r>
            <w:r w:rsidRPr="00A21040">
              <w:rPr>
                <w:rStyle w:val="apple-converted-space"/>
                <w:rFonts w:ascii="Calibri" w:hAnsi="Calibri" w:cs="Courier New"/>
                <w:color w:val="000000"/>
                <w:shd w:val="clear" w:color="auto" w:fill="FFFFFF"/>
              </w:rPr>
              <w:t> </w:t>
            </w:r>
            <w:r w:rsidRPr="00A21040">
              <w:rPr>
                <w:rStyle w:val="apple-style-span"/>
                <w:rFonts w:ascii="Calibri" w:hAnsi="Calibri" w:cs="Courier New"/>
                <w:color w:val="000000"/>
                <w:shd w:val="clear" w:color="auto" w:fill="FFFFFF"/>
              </w:rPr>
              <w:t xml:space="preserve">ασυμμετρία και εκπαίδευση. </w:t>
            </w:r>
            <w:r w:rsidRPr="00A21040">
              <w:rPr>
                <w:rStyle w:val="apple-style-span"/>
                <w:rFonts w:ascii="Calibri" w:hAnsi="Calibri" w:cs="Courier New"/>
                <w:i/>
                <w:color w:val="000000"/>
                <w:shd w:val="clear" w:color="auto" w:fill="FFFFFF"/>
              </w:rPr>
              <w:t>Το Βήμα των Κοινωνικών Επιστημών, 54,</w:t>
            </w:r>
            <w:r w:rsidRPr="00A21040">
              <w:rPr>
                <w:rStyle w:val="apple-style-span"/>
                <w:rFonts w:ascii="Calibri" w:hAnsi="Calibri" w:cs="Courier New"/>
                <w:color w:val="000000"/>
                <w:shd w:val="clear" w:color="auto" w:fill="FFFFFF"/>
              </w:rPr>
              <w:t> 61-81.</w:t>
            </w:r>
          </w:p>
          <w:p w:rsidR="004F0B41" w:rsidRPr="00A21040" w:rsidRDefault="004F0B41" w:rsidP="00126B42">
            <w:pPr>
              <w:numPr>
                <w:ilvl w:val="1"/>
                <w:numId w:val="7"/>
              </w:numPr>
              <w:rPr>
                <w:rFonts w:ascii="Calibri" w:hAnsi="Calibri"/>
              </w:rPr>
            </w:pPr>
            <w:r w:rsidRPr="00A21040">
              <w:rPr>
                <w:rStyle w:val="apple-style-span"/>
                <w:rFonts w:ascii="Calibri" w:hAnsi="Calibri" w:cs="Courier New"/>
                <w:color w:val="000000"/>
                <w:shd w:val="clear" w:color="auto" w:fill="FFFFFF"/>
              </w:rPr>
              <w:t xml:space="preserve">Κolb, B., &amp; Whishaw, I. ( 2009). </w:t>
            </w:r>
            <w:r w:rsidRPr="00A21040">
              <w:rPr>
                <w:rStyle w:val="apple-style-span"/>
                <w:rFonts w:ascii="Calibri" w:hAnsi="Calibri" w:cs="Courier New"/>
                <w:i/>
                <w:color w:val="000000"/>
                <w:shd w:val="clear" w:color="auto" w:fill="FFFFFF"/>
              </w:rPr>
              <w:t>Εγκέφαλος και συμπεριφορά.</w:t>
            </w:r>
            <w:r w:rsidRPr="00A21040">
              <w:rPr>
                <w:rStyle w:val="apple-style-span"/>
                <w:rFonts w:ascii="Calibri" w:hAnsi="Calibri" w:cs="Courier New"/>
                <w:color w:val="000000"/>
                <w:shd w:val="clear" w:color="auto" w:fill="FFFFFF"/>
              </w:rPr>
              <w:t xml:space="preserve"> Αθήνα: Εκδ. Παρισιάνου</w:t>
            </w:r>
          </w:p>
          <w:p w:rsidR="004F0B41" w:rsidRPr="008B0A3A" w:rsidRDefault="004F0B41" w:rsidP="00126B42">
            <w:pPr>
              <w:rPr>
                <w:rFonts w:ascii="Calibri" w:hAnsi="Calibri"/>
              </w:rPr>
            </w:pPr>
          </w:p>
        </w:tc>
      </w:tr>
    </w:tbl>
    <w:p w:rsidR="004F0B41" w:rsidRPr="0006150D" w:rsidRDefault="004F0B41" w:rsidP="009D3F99">
      <w:pPr>
        <w:rPr>
          <w:rFonts w:ascii="Calibri" w:hAnsi="Calibri"/>
          <w:lang w:val="en-US"/>
        </w:rPr>
      </w:pPr>
    </w:p>
    <w:p w:rsidR="004F0B41" w:rsidRPr="0006150D" w:rsidRDefault="004F0B41" w:rsidP="009D3F99">
      <w:pPr>
        <w:rPr>
          <w:rFonts w:ascii="Calibri" w:hAnsi="Calibri"/>
          <w:lang w:val="en-US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2"/>
        <w:gridCol w:w="2732"/>
        <w:gridCol w:w="2688"/>
      </w:tblGrid>
      <w:tr w:rsidR="004F0B41" w:rsidRPr="008B0A3A">
        <w:tc>
          <w:tcPr>
            <w:tcW w:w="2742" w:type="dxa"/>
          </w:tcPr>
          <w:p w:rsidR="004F0B41" w:rsidRPr="008B0A3A" w:rsidRDefault="004F0B41" w:rsidP="004C610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Τίτλος</w:t>
            </w:r>
          </w:p>
        </w:tc>
        <w:tc>
          <w:tcPr>
            <w:tcW w:w="2732" w:type="dxa"/>
          </w:tcPr>
          <w:p w:rsidR="004F0B41" w:rsidRPr="008B0A3A" w:rsidRDefault="004F0B41" w:rsidP="004C610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Περιεχόμενα</w:t>
            </w:r>
          </w:p>
        </w:tc>
        <w:tc>
          <w:tcPr>
            <w:tcW w:w="2688" w:type="dxa"/>
          </w:tcPr>
          <w:p w:rsidR="004F0B41" w:rsidRPr="008B0A3A" w:rsidRDefault="004F0B41" w:rsidP="004C610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Λέξεις-κλειδιά</w:t>
            </w:r>
          </w:p>
        </w:tc>
      </w:tr>
      <w:tr w:rsidR="004F0B41" w:rsidRPr="008B0A3A">
        <w:tc>
          <w:tcPr>
            <w:tcW w:w="2742" w:type="dxa"/>
          </w:tcPr>
          <w:p w:rsidR="004F0B41" w:rsidRPr="008B0A3A" w:rsidRDefault="004F0B41" w:rsidP="00C644CF">
            <w:pPr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5</w:t>
            </w:r>
            <w:r w:rsidRPr="008B0A3A">
              <w:rPr>
                <w:rFonts w:ascii="Calibri" w:hAnsi="Calibri"/>
              </w:rPr>
              <w:t>.  Αυτό-ρυθμιζόμενη μάθηση</w:t>
            </w:r>
          </w:p>
        </w:tc>
        <w:tc>
          <w:tcPr>
            <w:tcW w:w="2732" w:type="dxa"/>
          </w:tcPr>
          <w:p w:rsidR="004F0B41" w:rsidRPr="008B0A3A" w:rsidRDefault="004F0B41" w:rsidP="00C644CF">
            <w:pPr>
              <w:rPr>
                <w:rFonts w:ascii="Calibri" w:hAnsi="Calibri"/>
                <w:bCs/>
              </w:rPr>
            </w:pPr>
            <w:r w:rsidRPr="008B0A3A">
              <w:rPr>
                <w:rFonts w:ascii="Calibri" w:hAnsi="Calibri"/>
              </w:rPr>
              <w:t xml:space="preserve">Εισαγωγή στην Αυτο-ρυθμιζόμενη Μάθηση (ΑΡΜ). Συστατικά της ΑΡΜ. Στρατηγικές ΑΡΜ. Προϋποθέσεις αποτελεσματικής διδασκαλίας και εφαρμογής των στρατηγικών ΑΡΜ. Τρόποι αξιολόγησης της ΑΡΜ. Εφαρμογή των βασικών αρχών της ΑΡΜ στην εκπαίδευση. </w:t>
            </w:r>
            <w:r w:rsidRPr="008B0A3A">
              <w:rPr>
                <w:rFonts w:ascii="Calibri" w:hAnsi="Calibri"/>
                <w:bCs/>
              </w:rPr>
              <w:t>Αρχές σχεδιασμού εκπ</w:t>
            </w:r>
            <w:r>
              <w:rPr>
                <w:rFonts w:ascii="Calibri" w:hAnsi="Calibri"/>
                <w:bCs/>
              </w:rPr>
              <w:t>/</w:t>
            </w:r>
            <w:r w:rsidRPr="008B0A3A">
              <w:rPr>
                <w:rFonts w:ascii="Calibri" w:hAnsi="Calibri"/>
                <w:bCs/>
              </w:rPr>
              <w:t>ικών δραστηριοτήτων για την προαγωγή της ΑΡΜ. Είδη προγραμμάτων παρέμβασης.</w:t>
            </w:r>
          </w:p>
          <w:p w:rsidR="004F0B41" w:rsidRPr="008B0A3A" w:rsidRDefault="004F0B41" w:rsidP="00C644CF">
            <w:pPr>
              <w:rPr>
                <w:rFonts w:ascii="Calibri" w:hAnsi="Calibri"/>
              </w:rPr>
            </w:pPr>
          </w:p>
        </w:tc>
        <w:tc>
          <w:tcPr>
            <w:tcW w:w="2688" w:type="dxa"/>
          </w:tcPr>
          <w:p w:rsidR="004F0B41" w:rsidRPr="008B0A3A" w:rsidRDefault="004F0B41" w:rsidP="00C644C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Αυτο-ρυθμιζόμενη Μάθηση, Στρατηγικές αυτο-ρύθμισης, Αξιολόγηση της αυτο-ρυθμιζόμενης μάθησης, Προγράμματα παρέμβασης.</w:t>
            </w:r>
          </w:p>
          <w:p w:rsidR="004F0B41" w:rsidRPr="008B0A3A" w:rsidRDefault="004F0B41" w:rsidP="00C644CF">
            <w:pPr>
              <w:rPr>
                <w:rFonts w:ascii="Calibri" w:hAnsi="Calibri"/>
              </w:rPr>
            </w:pPr>
          </w:p>
        </w:tc>
      </w:tr>
      <w:tr w:rsidR="004F0B41" w:rsidRPr="008B0A3A">
        <w:tc>
          <w:tcPr>
            <w:tcW w:w="8162" w:type="dxa"/>
            <w:gridSpan w:val="3"/>
          </w:tcPr>
          <w:p w:rsidR="004F0B41" w:rsidRPr="008B0A3A" w:rsidRDefault="004F0B41" w:rsidP="004C610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 xml:space="preserve">Βιβλιογραφία: </w:t>
            </w:r>
          </w:p>
          <w:p w:rsidR="004F0B41" w:rsidRPr="008B0A3A" w:rsidRDefault="004F0B41" w:rsidP="00213E55">
            <w:pPr>
              <w:numPr>
                <w:ilvl w:val="0"/>
                <w:numId w:val="18"/>
              </w:numPr>
              <w:rPr>
                <w:rFonts w:ascii="Calibri" w:hAnsi="Calibri"/>
                <w:lang w:val="en-GB"/>
              </w:rPr>
            </w:pPr>
            <w:r w:rsidRPr="00213E55">
              <w:rPr>
                <w:rFonts w:ascii="Calibri" w:hAnsi="Calibri"/>
                <w:lang w:val="en-GB"/>
              </w:rPr>
              <w:t xml:space="preserve">Boekaerts, Μ., Pintrich, P. R., &amp; Zeidner, M. (2000). (Eds.). </w:t>
            </w:r>
            <w:r w:rsidRPr="0044505E">
              <w:rPr>
                <w:rFonts w:ascii="Calibri" w:hAnsi="Calibri"/>
                <w:i/>
                <w:lang w:val="en-GB"/>
              </w:rPr>
              <w:t>Handbook of self-regulation: Theory, research, and applications.</w:t>
            </w:r>
            <w:r w:rsidRPr="00213E55">
              <w:rPr>
                <w:rFonts w:ascii="Calibri" w:hAnsi="Calibri"/>
                <w:lang w:val="en-GB"/>
              </w:rPr>
              <w:t xml:space="preserve"> San Diego, CA: Academic Press.</w:t>
            </w:r>
          </w:p>
          <w:p w:rsidR="004F0B41" w:rsidRPr="008B0A3A" w:rsidRDefault="004F0B41" w:rsidP="004C3716">
            <w:pPr>
              <w:numPr>
                <w:ilvl w:val="0"/>
                <w:numId w:val="18"/>
              </w:numPr>
              <w:rPr>
                <w:rFonts w:ascii="Calibri" w:hAnsi="Calibri"/>
                <w:lang w:val="en-GB"/>
              </w:rPr>
            </w:pPr>
            <w:r w:rsidRPr="008B0A3A">
              <w:rPr>
                <w:rFonts w:ascii="Calibri" w:hAnsi="Calibri"/>
                <w:lang w:val="en-GB"/>
              </w:rPr>
              <w:t xml:space="preserve">Boekaerts, M., &amp; Corno, L. (2005). Self-regulation in the classroom: A perspective on assessment and intervention. </w:t>
            </w:r>
            <w:r w:rsidRPr="008B0A3A">
              <w:rPr>
                <w:rFonts w:ascii="Calibri" w:hAnsi="Calibri"/>
                <w:i/>
                <w:lang w:val="en-GB"/>
              </w:rPr>
              <w:t>Applied Psychology: An International Review</w:t>
            </w:r>
            <w:r w:rsidRPr="008B0A3A">
              <w:rPr>
                <w:rFonts w:ascii="Calibri" w:hAnsi="Calibri"/>
                <w:lang w:val="en-GB"/>
              </w:rPr>
              <w:t xml:space="preserve">, </w:t>
            </w:r>
            <w:r w:rsidRPr="008B0A3A">
              <w:rPr>
                <w:rFonts w:ascii="Calibri" w:hAnsi="Calibri"/>
                <w:i/>
                <w:lang w:val="en-GB"/>
              </w:rPr>
              <w:t>54</w:t>
            </w:r>
            <w:r w:rsidRPr="008B0A3A">
              <w:rPr>
                <w:rFonts w:ascii="Calibri" w:hAnsi="Calibri"/>
                <w:lang w:val="en-GB"/>
              </w:rPr>
              <w:t xml:space="preserve">, 199-231. </w:t>
            </w:r>
          </w:p>
          <w:p w:rsidR="004F0B41" w:rsidRPr="004C3716" w:rsidRDefault="004F0B41" w:rsidP="004C3716">
            <w:pPr>
              <w:numPr>
                <w:ilvl w:val="0"/>
                <w:numId w:val="18"/>
              </w:numPr>
              <w:jc w:val="both"/>
              <w:rPr>
                <w:rFonts w:ascii="Calibri" w:hAnsi="Calibri"/>
              </w:rPr>
            </w:pPr>
            <w:r w:rsidRPr="004C3716">
              <w:rPr>
                <w:rFonts w:ascii="Calibri" w:hAnsi="Calibri"/>
              </w:rPr>
              <w:t>Κωσταρίδου</w:t>
            </w:r>
            <w:r w:rsidRPr="00026158">
              <w:rPr>
                <w:rFonts w:ascii="Calibri" w:hAnsi="Calibri"/>
              </w:rPr>
              <w:t>-</w:t>
            </w:r>
            <w:r w:rsidRPr="004C3716">
              <w:rPr>
                <w:rFonts w:ascii="Calibri" w:hAnsi="Calibri"/>
              </w:rPr>
              <w:t>Ευκλείδη</w:t>
            </w:r>
            <w:r w:rsidRPr="00026158">
              <w:rPr>
                <w:rFonts w:ascii="Calibri" w:hAnsi="Calibri"/>
              </w:rPr>
              <w:t xml:space="preserve">, </w:t>
            </w:r>
            <w:r w:rsidRPr="004C3716">
              <w:rPr>
                <w:rFonts w:ascii="Calibri" w:hAnsi="Calibri"/>
              </w:rPr>
              <w:t>Α</w:t>
            </w:r>
            <w:r w:rsidRPr="00026158">
              <w:rPr>
                <w:rFonts w:ascii="Calibri" w:hAnsi="Calibri"/>
              </w:rPr>
              <w:t xml:space="preserve">. (2005). </w:t>
            </w:r>
            <w:r w:rsidRPr="004C3716">
              <w:rPr>
                <w:rFonts w:ascii="Calibri" w:hAnsi="Calibri"/>
                <w:i/>
                <w:iCs/>
              </w:rPr>
              <w:t>Μεταγνωστικές</w:t>
            </w:r>
            <w:r w:rsidRPr="00026158">
              <w:rPr>
                <w:rFonts w:ascii="Calibri" w:hAnsi="Calibri"/>
                <w:i/>
                <w:iCs/>
              </w:rPr>
              <w:t xml:space="preserve"> </w:t>
            </w:r>
            <w:r w:rsidRPr="004C3716">
              <w:rPr>
                <w:rFonts w:ascii="Calibri" w:hAnsi="Calibri"/>
                <w:i/>
                <w:iCs/>
              </w:rPr>
              <w:t>διεργασίες</w:t>
            </w:r>
            <w:r w:rsidRPr="00026158">
              <w:rPr>
                <w:rFonts w:ascii="Calibri" w:hAnsi="Calibri"/>
                <w:i/>
                <w:iCs/>
              </w:rPr>
              <w:t xml:space="preserve"> </w:t>
            </w:r>
            <w:r w:rsidRPr="004C3716">
              <w:rPr>
                <w:rFonts w:ascii="Calibri" w:hAnsi="Calibri"/>
                <w:i/>
                <w:iCs/>
              </w:rPr>
              <w:t>και</w:t>
            </w:r>
            <w:r w:rsidRPr="00026158">
              <w:rPr>
                <w:rFonts w:ascii="Calibri" w:hAnsi="Calibri"/>
                <w:i/>
                <w:iCs/>
              </w:rPr>
              <w:t xml:space="preserve"> </w:t>
            </w:r>
            <w:r w:rsidRPr="004C3716">
              <w:rPr>
                <w:rFonts w:ascii="Calibri" w:hAnsi="Calibri"/>
                <w:i/>
                <w:iCs/>
              </w:rPr>
              <w:t>αυτο</w:t>
            </w:r>
            <w:r w:rsidRPr="00026158">
              <w:rPr>
                <w:rFonts w:ascii="Calibri" w:hAnsi="Calibri"/>
                <w:i/>
                <w:iCs/>
              </w:rPr>
              <w:t>-</w:t>
            </w:r>
            <w:r w:rsidRPr="004C3716">
              <w:rPr>
                <w:rFonts w:ascii="Calibri" w:hAnsi="Calibri"/>
                <w:i/>
                <w:iCs/>
              </w:rPr>
              <w:t>ρύθμιση</w:t>
            </w:r>
            <w:r w:rsidRPr="00026158">
              <w:rPr>
                <w:rFonts w:ascii="Calibri" w:hAnsi="Calibri"/>
                <w:i/>
              </w:rPr>
              <w:t xml:space="preserve">. </w:t>
            </w:r>
            <w:r w:rsidRPr="004C3716">
              <w:rPr>
                <w:rFonts w:ascii="Calibri" w:hAnsi="Calibri"/>
              </w:rPr>
              <w:t>Αθήνα: Ελληνικά Γράμματα.</w:t>
            </w:r>
          </w:p>
          <w:p w:rsidR="004F0B41" w:rsidRPr="008B0A3A" w:rsidRDefault="004F0B41" w:rsidP="004C610F">
            <w:pPr>
              <w:rPr>
                <w:rFonts w:ascii="Calibri" w:hAnsi="Calibri"/>
              </w:rPr>
            </w:pPr>
          </w:p>
        </w:tc>
      </w:tr>
    </w:tbl>
    <w:p w:rsidR="004F0B41" w:rsidRDefault="004F0B41" w:rsidP="009D3F99">
      <w:pPr>
        <w:rPr>
          <w:rFonts w:ascii="Calibri" w:hAnsi="Calibri"/>
        </w:rPr>
      </w:pPr>
    </w:p>
    <w:p w:rsidR="004F0B41" w:rsidRDefault="004F0B41" w:rsidP="004C610F"/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91"/>
        <w:gridCol w:w="2585"/>
        <w:gridCol w:w="2986"/>
      </w:tblGrid>
      <w:tr w:rsidR="004F0B41" w:rsidRPr="008B0A3A">
        <w:tc>
          <w:tcPr>
            <w:tcW w:w="2742" w:type="dxa"/>
          </w:tcPr>
          <w:p w:rsidR="004F0B41" w:rsidRPr="008B0A3A" w:rsidRDefault="004F0B41" w:rsidP="004C610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Τίτλος</w:t>
            </w:r>
          </w:p>
        </w:tc>
        <w:tc>
          <w:tcPr>
            <w:tcW w:w="2732" w:type="dxa"/>
          </w:tcPr>
          <w:p w:rsidR="004F0B41" w:rsidRPr="008B0A3A" w:rsidRDefault="004F0B41" w:rsidP="004C610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Περιεχόμενα</w:t>
            </w:r>
          </w:p>
        </w:tc>
        <w:tc>
          <w:tcPr>
            <w:tcW w:w="2688" w:type="dxa"/>
          </w:tcPr>
          <w:p w:rsidR="004F0B41" w:rsidRPr="008B0A3A" w:rsidRDefault="004F0B41" w:rsidP="004C610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Λέξεις-κλειδιά</w:t>
            </w:r>
          </w:p>
        </w:tc>
      </w:tr>
      <w:tr w:rsidR="004F0B41" w:rsidRPr="00A21040">
        <w:tc>
          <w:tcPr>
            <w:tcW w:w="2742" w:type="dxa"/>
          </w:tcPr>
          <w:p w:rsidR="004F0B41" w:rsidRPr="00CB7152" w:rsidRDefault="004F0B41" w:rsidP="0006150D">
            <w:pPr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6</w:t>
            </w:r>
            <w:r w:rsidRPr="00A21040">
              <w:rPr>
                <w:rFonts w:ascii="Calibri" w:hAnsi="Calibri"/>
              </w:rPr>
              <w:t xml:space="preserve">. </w:t>
            </w:r>
            <w:r w:rsidRPr="00026158">
              <w:rPr>
                <w:rFonts w:ascii="Calibri" w:hAnsi="Calibri"/>
              </w:rPr>
              <w:t>Εισαγωγή στην Κοινωνικοπολιτισμική Θεωρία</w:t>
            </w:r>
          </w:p>
        </w:tc>
        <w:tc>
          <w:tcPr>
            <w:tcW w:w="2732" w:type="dxa"/>
          </w:tcPr>
          <w:p w:rsidR="004F0B41" w:rsidRPr="00A21040" w:rsidRDefault="004F0B41" w:rsidP="006230C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Β</w:t>
            </w:r>
            <w:r w:rsidRPr="00F94B1C">
              <w:rPr>
                <w:rFonts w:ascii="Calibri" w:hAnsi="Calibri"/>
              </w:rPr>
              <w:t xml:space="preserve">ασικές έννοιες </w:t>
            </w:r>
            <w:r>
              <w:rPr>
                <w:rFonts w:ascii="Calibri" w:hAnsi="Calibri"/>
              </w:rPr>
              <w:t>και</w:t>
            </w:r>
            <w:r w:rsidRPr="00F94B1C">
              <w:rPr>
                <w:rFonts w:ascii="Calibri" w:hAnsi="Calibri"/>
              </w:rPr>
              <w:t xml:space="preserve"> σύγχρονες μετεξελίξεις </w:t>
            </w:r>
            <w:r>
              <w:rPr>
                <w:rFonts w:ascii="Calibri" w:hAnsi="Calibri"/>
              </w:rPr>
              <w:t>της ΚΠ θεωρίας.</w:t>
            </w:r>
            <w:r w:rsidRPr="00F94B1C">
              <w:rPr>
                <w:rFonts w:ascii="Droid Sans" w:hAnsi="Droid Sans" w:cs="Tahoma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hAnsi="Calibri"/>
              </w:rPr>
              <w:t>Κ</w:t>
            </w:r>
            <w:r w:rsidRPr="00F94B1C">
              <w:rPr>
                <w:rFonts w:ascii="Calibri" w:hAnsi="Calibri"/>
              </w:rPr>
              <w:t>οινωνική</w:t>
            </w:r>
            <w:r>
              <w:rPr>
                <w:rFonts w:ascii="Calibri" w:hAnsi="Calibri"/>
              </w:rPr>
              <w:t xml:space="preserve"> αλληλεπίδραση και διαμεσολάβηση. Εκπαιδευτικές Προεκτάσεις. </w:t>
            </w:r>
            <w:r w:rsidRPr="006230C1">
              <w:rPr>
                <w:rFonts w:ascii="Calibri" w:hAnsi="Calibri"/>
              </w:rPr>
              <w:t>Θεωρία Δραστηριότητας (Leonte'v), Κοινωνικοπολιτισμική Ψυχολογία (Wertsch) και Πολιτισμική-Ιστορική Θεωρία Δραστηριότητας (Cole, Engestrom).</w:t>
            </w:r>
          </w:p>
        </w:tc>
        <w:tc>
          <w:tcPr>
            <w:tcW w:w="2688" w:type="dxa"/>
          </w:tcPr>
          <w:p w:rsidR="004F0B41" w:rsidRPr="00A21040" w:rsidRDefault="004F0B41" w:rsidP="005632BF">
            <w:pPr>
              <w:rPr>
                <w:rFonts w:ascii="Calibri" w:hAnsi="Calibri"/>
              </w:rPr>
            </w:pPr>
            <w:r w:rsidRPr="00F94B1C">
              <w:rPr>
                <w:rFonts w:ascii="Calibri" w:hAnsi="Calibri"/>
              </w:rPr>
              <w:t>Κοινωνικοπολιτισμική Θεωρία, Θεωρία Δραστηριότητας, Γενικός Γενετικός Νόμος Πολιτισμικής Ανάπτυξης, Διαμεσολάβηση, Ζώνη Επόμενης Ανάπτυξης, Καθημερινές/Επιστημονικές Έννοιες</w:t>
            </w:r>
          </w:p>
        </w:tc>
      </w:tr>
      <w:tr w:rsidR="004F0B41" w:rsidRPr="008B0A3A">
        <w:tc>
          <w:tcPr>
            <w:tcW w:w="8162" w:type="dxa"/>
            <w:gridSpan w:val="3"/>
          </w:tcPr>
          <w:p w:rsidR="004F0B41" w:rsidRPr="00F94B1C" w:rsidRDefault="004F0B41" w:rsidP="00CB7152">
            <w:pPr>
              <w:rPr>
                <w:rFonts w:ascii="Calibri" w:hAnsi="Calibri"/>
                <w:lang w:val="en-US"/>
              </w:rPr>
            </w:pPr>
            <w:r w:rsidRPr="008B0A3A">
              <w:rPr>
                <w:rFonts w:ascii="Calibri" w:hAnsi="Calibri"/>
              </w:rPr>
              <w:t>Βιβλιογραφία</w:t>
            </w:r>
            <w:r w:rsidRPr="00F94B1C">
              <w:rPr>
                <w:rFonts w:ascii="Calibri" w:hAnsi="Calibri"/>
                <w:lang w:val="en-US"/>
              </w:rPr>
              <w:t xml:space="preserve">: </w:t>
            </w:r>
          </w:p>
          <w:p w:rsidR="004F0B41" w:rsidRPr="00F94B1C" w:rsidRDefault="004F0B41" w:rsidP="00F94B1C">
            <w:pPr>
              <w:numPr>
                <w:ilvl w:val="0"/>
                <w:numId w:val="9"/>
              </w:numPr>
              <w:ind w:right="-58"/>
              <w:rPr>
                <w:rFonts w:ascii="Calibri" w:hAnsi="Calibri"/>
                <w:lang w:val="pt-PT"/>
              </w:rPr>
            </w:pPr>
            <w:r w:rsidRPr="00F94B1C">
              <w:rPr>
                <w:rFonts w:ascii="Calibri" w:hAnsi="Calibri"/>
                <w:lang w:val="pt-PT"/>
              </w:rPr>
              <w:t xml:space="preserve">Chaiklin, S. (Ed.) (2001). </w:t>
            </w:r>
            <w:r w:rsidRPr="006230C1">
              <w:rPr>
                <w:rFonts w:ascii="Calibri" w:hAnsi="Calibri"/>
                <w:i/>
                <w:lang w:val="pt-PT"/>
              </w:rPr>
              <w:t>The Theory and Practice of Cultural-Historical</w:t>
            </w:r>
            <w:r w:rsidRPr="00F94B1C">
              <w:rPr>
                <w:rFonts w:ascii="Calibri" w:hAnsi="Calibri"/>
                <w:lang w:val="pt-PT"/>
              </w:rPr>
              <w:t xml:space="preserve"> Psychology. Aarhus: Aarhus University Press.</w:t>
            </w:r>
          </w:p>
          <w:p w:rsidR="004F0B41" w:rsidRPr="00F94B1C" w:rsidRDefault="004F0B41" w:rsidP="00F94B1C">
            <w:pPr>
              <w:numPr>
                <w:ilvl w:val="0"/>
                <w:numId w:val="9"/>
              </w:numPr>
              <w:ind w:right="-58"/>
              <w:rPr>
                <w:rFonts w:ascii="Calibri" w:hAnsi="Calibri"/>
                <w:lang w:val="pt-PT"/>
              </w:rPr>
            </w:pPr>
            <w:r w:rsidRPr="00F94B1C">
              <w:rPr>
                <w:rFonts w:ascii="Calibri" w:hAnsi="Calibri"/>
                <w:lang w:val="pt-PT"/>
              </w:rPr>
              <w:t xml:space="preserve">Δαφέρμος, Μ. (2002). </w:t>
            </w:r>
            <w:r w:rsidRPr="006230C1">
              <w:rPr>
                <w:rFonts w:ascii="Calibri" w:hAnsi="Calibri"/>
                <w:i/>
                <w:lang w:val="pt-PT"/>
              </w:rPr>
              <w:t xml:space="preserve">Η Πολιτισμική-Ιστορική </w:t>
            </w:r>
            <w:r w:rsidRPr="006230C1">
              <w:rPr>
                <w:rFonts w:ascii="Calibri" w:hAnsi="Calibri"/>
                <w:i/>
              </w:rPr>
              <w:t xml:space="preserve"> </w:t>
            </w:r>
            <w:r w:rsidRPr="006230C1">
              <w:rPr>
                <w:rFonts w:ascii="Calibri" w:hAnsi="Calibri"/>
                <w:i/>
                <w:lang w:val="pt-PT"/>
              </w:rPr>
              <w:t>Θεωρία του Vygotsky. Φιλοσοφικές-Ψυχολογικές-Παιδαγωγικές Διαστάσεις</w:t>
            </w:r>
            <w:r w:rsidRPr="00F94B1C">
              <w:rPr>
                <w:rFonts w:ascii="Calibri" w:hAnsi="Calibri"/>
                <w:lang w:val="pt-PT"/>
              </w:rPr>
              <w:t>. Αθήνα: Ατραπός</w:t>
            </w:r>
          </w:p>
          <w:p w:rsidR="004F0B41" w:rsidRPr="00F94B1C" w:rsidRDefault="004F0B41" w:rsidP="00F94B1C">
            <w:pPr>
              <w:numPr>
                <w:ilvl w:val="0"/>
                <w:numId w:val="9"/>
              </w:numPr>
              <w:ind w:right="-58"/>
              <w:rPr>
                <w:rFonts w:ascii="Calibri" w:hAnsi="Calibri"/>
                <w:lang w:val="pt-PT"/>
              </w:rPr>
            </w:pPr>
            <w:r w:rsidRPr="00F94B1C">
              <w:rPr>
                <w:rFonts w:ascii="Calibri" w:hAnsi="Calibri"/>
                <w:lang w:val="pt-PT"/>
              </w:rPr>
              <w:t xml:space="preserve">Kozulin, A. (1998). </w:t>
            </w:r>
            <w:r w:rsidRPr="006230C1">
              <w:rPr>
                <w:rFonts w:ascii="Calibri" w:hAnsi="Calibri"/>
                <w:i/>
                <w:lang w:val="pt-PT"/>
              </w:rPr>
              <w:t>Psychological Tools. A Socio-Cultural Approach to Education.</w:t>
            </w:r>
            <w:r w:rsidRPr="00F94B1C">
              <w:rPr>
                <w:rFonts w:ascii="Calibri" w:hAnsi="Calibri"/>
                <w:lang w:val="pt-PT"/>
              </w:rPr>
              <w:t xml:space="preserve"> Cambridge, Massachusetts: Cambridge University Press. </w:t>
            </w:r>
          </w:p>
          <w:p w:rsidR="004F0B41" w:rsidRPr="00F94B1C" w:rsidRDefault="004F0B41" w:rsidP="00F94B1C">
            <w:pPr>
              <w:numPr>
                <w:ilvl w:val="0"/>
                <w:numId w:val="9"/>
              </w:numPr>
              <w:ind w:right="-58"/>
              <w:rPr>
                <w:rFonts w:ascii="Calibri" w:hAnsi="Calibri"/>
                <w:lang w:val="pt-PT"/>
              </w:rPr>
            </w:pPr>
            <w:r w:rsidRPr="00F94B1C">
              <w:rPr>
                <w:rFonts w:ascii="Calibri" w:hAnsi="Calibri"/>
                <w:lang w:val="pt-PT"/>
              </w:rPr>
              <w:t xml:space="preserve">Leont'ev, A. (1981). </w:t>
            </w:r>
            <w:r w:rsidRPr="006230C1">
              <w:rPr>
                <w:rFonts w:ascii="Calibri" w:hAnsi="Calibri"/>
                <w:i/>
                <w:lang w:val="pt-PT"/>
              </w:rPr>
              <w:t>Problems of the development of mind</w:t>
            </w:r>
            <w:r w:rsidRPr="00F94B1C">
              <w:rPr>
                <w:rFonts w:ascii="Calibri" w:hAnsi="Calibri"/>
                <w:lang w:val="pt-PT"/>
              </w:rPr>
              <w:t xml:space="preserve">. Moscow: Progress Press. </w:t>
            </w:r>
          </w:p>
          <w:p w:rsidR="004F0B41" w:rsidRPr="00F94B1C" w:rsidRDefault="004F0B41" w:rsidP="00F94B1C">
            <w:pPr>
              <w:numPr>
                <w:ilvl w:val="0"/>
                <w:numId w:val="9"/>
              </w:numPr>
              <w:ind w:right="-58"/>
              <w:rPr>
                <w:rFonts w:ascii="Calibri" w:hAnsi="Calibri"/>
                <w:lang w:val="pt-PT"/>
              </w:rPr>
            </w:pPr>
            <w:r w:rsidRPr="00F94B1C">
              <w:rPr>
                <w:rFonts w:ascii="Calibri" w:hAnsi="Calibri"/>
                <w:lang w:val="pt-PT"/>
              </w:rPr>
              <w:t xml:space="preserve">Wertsch, J. V. (1991). </w:t>
            </w:r>
            <w:r w:rsidRPr="00F94B1C">
              <w:rPr>
                <w:rFonts w:ascii="Calibri" w:hAnsi="Calibri"/>
                <w:i/>
                <w:iCs/>
                <w:lang w:val="pt-PT"/>
              </w:rPr>
              <w:t>Voices of the mind: A sociocultural approach to mediated action</w:t>
            </w:r>
            <w:r w:rsidRPr="00F94B1C">
              <w:rPr>
                <w:rFonts w:ascii="Calibri" w:hAnsi="Calibri"/>
                <w:lang w:val="pt-PT"/>
              </w:rPr>
              <w:t>. Cambridge, MA: Harvard University Press.</w:t>
            </w:r>
          </w:p>
          <w:p w:rsidR="004F0B41" w:rsidRDefault="004F0B41" w:rsidP="00F94B1C">
            <w:pPr>
              <w:numPr>
                <w:ilvl w:val="0"/>
                <w:numId w:val="9"/>
              </w:numPr>
              <w:ind w:right="-58"/>
            </w:pPr>
            <w:r w:rsidRPr="00F94B1C">
              <w:rPr>
                <w:rFonts w:ascii="Calibri" w:hAnsi="Calibri"/>
                <w:lang w:val="pt-PT"/>
              </w:rPr>
              <w:t xml:space="preserve">Πουρκός, Μ. (Επιµ.).  (2006). </w:t>
            </w:r>
            <w:r w:rsidRPr="006230C1">
              <w:rPr>
                <w:rFonts w:ascii="Calibri" w:hAnsi="Calibri"/>
                <w:i/>
                <w:lang w:val="pt-PT"/>
              </w:rPr>
              <w:t>Κοινωνικο-Ιστορικο-Πολιτισµικές. Προσεγγίσεις στην Ψυχολογία και στην Εκπαίδευση.</w:t>
            </w:r>
            <w:r w:rsidRPr="00F94B1C">
              <w:rPr>
                <w:rFonts w:ascii="Calibri" w:hAnsi="Calibri"/>
                <w:lang w:val="pt-PT"/>
              </w:rPr>
              <w:t xml:space="preserve"> Αθήνα: Ατραπός</w:t>
            </w:r>
            <w:r>
              <w:rPr>
                <w:rFonts w:ascii="Droid Sans" w:hAnsi="Droid Sans"/>
                <w:sz w:val="20"/>
                <w:szCs w:val="20"/>
              </w:rPr>
              <w:t xml:space="preserve">. </w:t>
            </w:r>
          </w:p>
          <w:p w:rsidR="004F0B41" w:rsidRPr="008B0A3A" w:rsidRDefault="004F0B41" w:rsidP="00CB7152">
            <w:pPr>
              <w:rPr>
                <w:rFonts w:ascii="Calibri" w:hAnsi="Calibri"/>
              </w:rPr>
            </w:pPr>
          </w:p>
        </w:tc>
      </w:tr>
    </w:tbl>
    <w:p w:rsidR="004F0B41" w:rsidRDefault="004F0B41" w:rsidP="004C610F"/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2"/>
        <w:gridCol w:w="2732"/>
        <w:gridCol w:w="2688"/>
      </w:tblGrid>
      <w:tr w:rsidR="004F0B41" w:rsidRPr="008B0A3A" w:rsidTr="00126B42">
        <w:tc>
          <w:tcPr>
            <w:tcW w:w="2742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Τίτλος</w:t>
            </w:r>
          </w:p>
        </w:tc>
        <w:tc>
          <w:tcPr>
            <w:tcW w:w="2732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Περιεχόμενα</w:t>
            </w:r>
          </w:p>
        </w:tc>
        <w:tc>
          <w:tcPr>
            <w:tcW w:w="2688" w:type="dxa"/>
          </w:tcPr>
          <w:p w:rsidR="004F0B41" w:rsidRPr="008B0A3A" w:rsidRDefault="004F0B41" w:rsidP="00126B42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Λέξεις-κλειδιά</w:t>
            </w:r>
          </w:p>
        </w:tc>
      </w:tr>
      <w:tr w:rsidR="004F0B41" w:rsidRPr="00834AD1" w:rsidTr="00126B42">
        <w:tc>
          <w:tcPr>
            <w:tcW w:w="2742" w:type="dxa"/>
          </w:tcPr>
          <w:p w:rsidR="004F0B41" w:rsidRPr="00001E13" w:rsidRDefault="004F0B41" w:rsidP="00001E13">
            <w:pPr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7</w:t>
            </w:r>
            <w:r w:rsidRPr="008B0A3A">
              <w:rPr>
                <w:rFonts w:ascii="Calibri" w:hAnsi="Calibri"/>
              </w:rPr>
              <w:t xml:space="preserve">. </w:t>
            </w:r>
            <w:r>
              <w:rPr>
                <w:rFonts w:ascii="Calibri" w:hAnsi="Calibri"/>
              </w:rPr>
              <w:t xml:space="preserve">Σύγχρονες θεωρίες κινήτρων. </w:t>
            </w:r>
            <w:r w:rsidRPr="004C17D3">
              <w:rPr>
                <w:rFonts w:ascii="Calibri" w:hAnsi="Calibri"/>
                <w:sz w:val="22"/>
                <w:szCs w:val="22"/>
              </w:rPr>
              <w:t>Θεωρίες προσδοκίας / αξίας.</w:t>
            </w:r>
          </w:p>
        </w:tc>
        <w:tc>
          <w:tcPr>
            <w:tcW w:w="2732" w:type="dxa"/>
          </w:tcPr>
          <w:p w:rsidR="004F0B41" w:rsidRPr="00834AD1" w:rsidRDefault="004F0B41" w:rsidP="00126B42">
            <w:pPr>
              <w:rPr>
                <w:rFonts w:ascii="Calibri" w:hAnsi="Calibri"/>
              </w:rPr>
            </w:pPr>
            <w:r w:rsidRPr="00834AD1">
              <w:rPr>
                <w:rFonts w:ascii="Calibri" w:hAnsi="Calibri"/>
              </w:rPr>
              <w:t xml:space="preserve">Σύγχρονες θεωρίες κινήτρων. </w:t>
            </w:r>
            <w:r>
              <w:rPr>
                <w:rFonts w:ascii="Calibri" w:hAnsi="Calibri"/>
              </w:rPr>
              <w:t>Η</w:t>
            </w:r>
            <w:r w:rsidRPr="00834AD1">
              <w:rPr>
                <w:rFonts w:ascii="Calibri" w:hAnsi="Calibri"/>
              </w:rPr>
              <w:t xml:space="preserve"> θεωρία του αυτο-προσδιορισμού.  Η έννοια του εαυτού ως πηγή κινήτρων.</w:t>
            </w:r>
          </w:p>
          <w:p w:rsidR="004F0B41" w:rsidRPr="00834AD1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Η σύγχρονη θεωρία προσδοκίας –αξίας, αυτο-αντιλήψεις επάρκειας, αναπτυξιακές διαφορές</w:t>
            </w:r>
          </w:p>
        </w:tc>
        <w:tc>
          <w:tcPr>
            <w:tcW w:w="2688" w:type="dxa"/>
          </w:tcPr>
          <w:p w:rsidR="004F0B41" w:rsidRPr="00001E13" w:rsidRDefault="004F0B41" w:rsidP="00001E13">
            <w:pPr>
              <w:rPr>
                <w:rFonts w:ascii="Calibri" w:hAnsi="Calibri"/>
              </w:rPr>
            </w:pPr>
            <w:r w:rsidRPr="00834AD1">
              <w:rPr>
                <w:rFonts w:ascii="Calibri" w:hAnsi="Calibri"/>
              </w:rPr>
              <w:t>Κίνητρα, αυτο-προσδιορισμός, εαυτός.</w:t>
            </w:r>
            <w:r w:rsidRPr="00001E13">
              <w:rPr>
                <w:rFonts w:cs="Courier New"/>
              </w:rPr>
              <w:t xml:space="preserve"> </w:t>
            </w:r>
            <w:r w:rsidRPr="00001E13">
              <w:rPr>
                <w:rFonts w:ascii="Calibri" w:hAnsi="Calibri"/>
              </w:rPr>
              <w:t>Το επίπεδο φιλοδοξίας</w:t>
            </w:r>
          </w:p>
          <w:p w:rsidR="004F0B41" w:rsidRPr="00001E13" w:rsidRDefault="004F0B41" w:rsidP="00001E13">
            <w:pPr>
              <w:rPr>
                <w:rFonts w:ascii="Calibri" w:hAnsi="Calibri"/>
              </w:rPr>
            </w:pPr>
            <w:r w:rsidRPr="00001E13">
              <w:rPr>
                <w:rFonts w:ascii="Calibri" w:hAnsi="Calibri"/>
              </w:rPr>
              <w:t>Το κίνητρο επίτευξης</w:t>
            </w:r>
          </w:p>
          <w:p w:rsidR="004F0B41" w:rsidRPr="00834AD1" w:rsidRDefault="004F0B41" w:rsidP="00001E13">
            <w:pPr>
              <w:rPr>
                <w:rFonts w:ascii="Calibri" w:hAnsi="Calibri"/>
              </w:rPr>
            </w:pPr>
            <w:r w:rsidRPr="00001E13">
              <w:rPr>
                <w:rFonts w:ascii="Calibri" w:hAnsi="Calibri"/>
              </w:rPr>
              <w:t>Αυτο-αντίληψη επάρκειας</w:t>
            </w:r>
          </w:p>
          <w:p w:rsidR="004F0B41" w:rsidRPr="00834AD1" w:rsidRDefault="004F0B41" w:rsidP="00126B42">
            <w:pPr>
              <w:rPr>
                <w:rFonts w:ascii="Calibri" w:hAnsi="Calibri"/>
              </w:rPr>
            </w:pPr>
          </w:p>
        </w:tc>
      </w:tr>
      <w:tr w:rsidR="004F0B41" w:rsidRPr="008B0A3A" w:rsidTr="00126B42">
        <w:tc>
          <w:tcPr>
            <w:tcW w:w="8162" w:type="dxa"/>
            <w:gridSpan w:val="3"/>
          </w:tcPr>
          <w:p w:rsidR="004F0B41" w:rsidRDefault="004F0B41" w:rsidP="00126B42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 xml:space="preserve">Βιβλιογραφία: </w:t>
            </w:r>
          </w:p>
          <w:p w:rsidR="004F0B41" w:rsidRPr="00001E13" w:rsidRDefault="004F0B41" w:rsidP="00001E13">
            <w:pPr>
              <w:numPr>
                <w:ilvl w:val="0"/>
                <w:numId w:val="8"/>
              </w:numPr>
              <w:rPr>
                <w:rStyle w:val="apple-style-span"/>
                <w:rFonts w:ascii="Calibri" w:hAnsi="Calibri"/>
              </w:rPr>
            </w:pP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Κωσταρίδου-Ευκλείδη, Α. (1995). </w:t>
            </w:r>
            <w:r w:rsidRPr="00CC2EEE">
              <w:rPr>
                <w:rStyle w:val="apple-style-span"/>
                <w:rFonts w:ascii="Calibri" w:hAnsi="Calibri" w:cs="Helvetica"/>
                <w:i/>
                <w:shd w:val="clear" w:color="auto" w:fill="FFFFFF"/>
              </w:rPr>
              <w:t>Ψυχολογία Κινήτρων.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 Αθήνα: Ελληνικά</w:t>
            </w:r>
            <w:r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 xml:space="preserve"> </w:t>
            </w:r>
            <w:r>
              <w:rPr>
                <w:rStyle w:val="apple-style-span"/>
                <w:rFonts w:ascii="Calibri" w:hAnsi="Calibri" w:cs="Helvetica"/>
                <w:shd w:val="clear" w:color="auto" w:fill="FFFFFF"/>
              </w:rPr>
              <w:t>Γράμματα.</w:t>
            </w:r>
          </w:p>
          <w:p w:rsidR="004F0B41" w:rsidRPr="00001E13" w:rsidRDefault="004F0B41" w:rsidP="00001E13">
            <w:pPr>
              <w:numPr>
                <w:ilvl w:val="0"/>
                <w:numId w:val="8"/>
              </w:numPr>
              <w:rPr>
                <w:rStyle w:val="apple-style-span"/>
                <w:rFonts w:ascii="Calibri" w:hAnsi="Calibri" w:cs="Helvetica"/>
                <w:shd w:val="clear" w:color="auto" w:fill="FFFFFF"/>
              </w:rPr>
            </w:pPr>
            <w:r w:rsidRPr="00001E13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Λεονταρή, Α. (1996). </w:t>
            </w:r>
            <w:r w:rsidRPr="00001E13">
              <w:rPr>
                <w:rStyle w:val="apple-style-span"/>
                <w:rFonts w:ascii="Calibri" w:hAnsi="Calibri" w:cs="Helvetica"/>
                <w:i/>
                <w:shd w:val="clear" w:color="auto" w:fill="FFFFFF"/>
              </w:rPr>
              <w:t>Αυτο-αντίληψη.</w:t>
            </w:r>
            <w:r w:rsidRPr="00001E13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 Αθήνα: Ελληνικά Γράμματα.</w:t>
            </w:r>
          </w:p>
          <w:p w:rsidR="004F0B41" w:rsidRDefault="004F0B41" w:rsidP="00001E13">
            <w:pPr>
              <w:numPr>
                <w:ilvl w:val="1"/>
                <w:numId w:val="7"/>
              </w:numPr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Schunck</w:t>
            </w:r>
            <w:r w:rsidRPr="00213E55">
              <w:rPr>
                <w:rFonts w:ascii="Calibri" w:hAnsi="Calibri"/>
              </w:rPr>
              <w:t xml:space="preserve">, </w:t>
            </w:r>
            <w:r>
              <w:rPr>
                <w:rFonts w:ascii="Calibri" w:hAnsi="Calibri"/>
                <w:lang w:val="en-US"/>
              </w:rPr>
              <w:t>D</w:t>
            </w:r>
            <w:r w:rsidRPr="00213E55">
              <w:rPr>
                <w:rFonts w:ascii="Calibri" w:hAnsi="Calibri"/>
              </w:rPr>
              <w:t xml:space="preserve">. </w:t>
            </w:r>
            <w:r>
              <w:rPr>
                <w:rFonts w:ascii="Calibri" w:hAnsi="Calibri"/>
                <w:lang w:val="en-US"/>
              </w:rPr>
              <w:t>H</w:t>
            </w:r>
            <w:r w:rsidRPr="00213E55">
              <w:rPr>
                <w:rFonts w:ascii="Calibri" w:hAnsi="Calibri"/>
              </w:rPr>
              <w:t xml:space="preserve">., </w:t>
            </w:r>
            <w:r>
              <w:rPr>
                <w:rFonts w:ascii="Calibri" w:hAnsi="Calibri"/>
                <w:lang w:val="en-US"/>
              </w:rPr>
              <w:t>Pintrich</w:t>
            </w:r>
            <w:r w:rsidRPr="00213E55">
              <w:rPr>
                <w:rFonts w:ascii="Calibri" w:hAnsi="Calibri"/>
              </w:rPr>
              <w:t xml:space="preserve">, </w:t>
            </w:r>
            <w:r>
              <w:rPr>
                <w:rFonts w:ascii="Calibri" w:hAnsi="Calibri"/>
                <w:lang w:val="en-US"/>
              </w:rPr>
              <w:t>P</w:t>
            </w:r>
            <w:r w:rsidRPr="00213E55">
              <w:rPr>
                <w:rFonts w:ascii="Calibri" w:hAnsi="Calibri"/>
              </w:rPr>
              <w:t xml:space="preserve">., &amp; </w:t>
            </w:r>
            <w:r>
              <w:rPr>
                <w:rFonts w:ascii="Calibri" w:hAnsi="Calibri"/>
                <w:lang w:val="en-US"/>
              </w:rPr>
              <w:t>Meece</w:t>
            </w:r>
            <w:r w:rsidRPr="00213E55">
              <w:rPr>
                <w:rFonts w:ascii="Calibri" w:hAnsi="Calibri"/>
              </w:rPr>
              <w:t xml:space="preserve">, </w:t>
            </w:r>
            <w:r>
              <w:rPr>
                <w:rFonts w:ascii="Calibri" w:hAnsi="Calibri"/>
                <w:lang w:val="en-US"/>
              </w:rPr>
              <w:t>J</w:t>
            </w:r>
            <w:r w:rsidRPr="00213E55">
              <w:rPr>
                <w:rFonts w:ascii="Calibri" w:hAnsi="Calibri"/>
              </w:rPr>
              <w:t xml:space="preserve">. </w:t>
            </w:r>
            <w:r>
              <w:rPr>
                <w:rFonts w:ascii="Calibri" w:hAnsi="Calibri"/>
                <w:lang w:val="en-US"/>
              </w:rPr>
              <w:t>L</w:t>
            </w:r>
            <w:r w:rsidRPr="00213E55">
              <w:rPr>
                <w:rFonts w:ascii="Calibri" w:hAnsi="Calibri"/>
              </w:rPr>
              <w:t xml:space="preserve">. (2007/2010, </w:t>
            </w:r>
            <w:r>
              <w:rPr>
                <w:rFonts w:ascii="Calibri" w:hAnsi="Calibri"/>
              </w:rPr>
              <w:t>μετ</w:t>
            </w:r>
            <w:r w:rsidRPr="00213E55">
              <w:rPr>
                <w:rFonts w:ascii="Calibri" w:hAnsi="Calibri"/>
              </w:rPr>
              <w:t xml:space="preserve">.). </w:t>
            </w:r>
            <w:r w:rsidRPr="00AB2C81">
              <w:rPr>
                <w:rFonts w:ascii="Calibri" w:hAnsi="Calibri"/>
                <w:i/>
              </w:rPr>
              <w:t xml:space="preserve">Τα κίνητρα στην εκπαίδευση </w:t>
            </w:r>
            <w:r w:rsidRPr="00E50DC6">
              <w:rPr>
                <w:rFonts w:ascii="Calibri" w:hAnsi="Calibri"/>
              </w:rPr>
              <w:t>(</w:t>
            </w:r>
            <w:r>
              <w:rPr>
                <w:rFonts w:ascii="Calibri" w:hAnsi="Calibri"/>
              </w:rPr>
              <w:t xml:space="preserve">Επιμ. Μετ. Ν. Μακρής &amp; Δ. Πνευματικός). Αθήνα: </w:t>
            </w:r>
            <w:r>
              <w:rPr>
                <w:rFonts w:ascii="Calibri" w:hAnsi="Calibri"/>
                <w:lang w:val="en-US"/>
              </w:rPr>
              <w:t>Gutenberg</w:t>
            </w:r>
            <w:r w:rsidRPr="00E50DC6">
              <w:rPr>
                <w:rFonts w:ascii="Calibri" w:hAnsi="Calibri"/>
              </w:rPr>
              <w:t>.</w:t>
            </w:r>
          </w:p>
          <w:p w:rsidR="004F0B41" w:rsidRDefault="004F0B41" w:rsidP="00001E13">
            <w:pPr>
              <w:numPr>
                <w:ilvl w:val="0"/>
                <w:numId w:val="8"/>
              </w:numPr>
              <w:rPr>
                <w:rFonts w:ascii="Calibri" w:hAnsi="Calibri"/>
              </w:rPr>
            </w:pPr>
            <w:r w:rsidRPr="00B3769E">
              <w:rPr>
                <w:rFonts w:ascii="Calibri" w:hAnsi="Calibri"/>
              </w:rPr>
              <w:t xml:space="preserve">Συγκολλίτου, Ε. (2006) (Επιμ. Έκδ.). </w:t>
            </w:r>
            <w:r w:rsidRPr="00B3769E">
              <w:rPr>
                <w:rFonts w:ascii="Calibri" w:hAnsi="Calibri"/>
                <w:i/>
              </w:rPr>
              <w:t>Έννοια του εαυτού και λειτουργικότητα στο σχολείο.</w:t>
            </w:r>
            <w:r w:rsidRPr="00B3769E">
              <w:rPr>
                <w:rFonts w:ascii="Calibri" w:hAnsi="Calibri"/>
              </w:rPr>
              <w:t xml:space="preserve"> Θεσσαλονίκη: Εκδόσεις Κυριακίδη.</w:t>
            </w:r>
          </w:p>
          <w:p w:rsidR="004F0B41" w:rsidRPr="008B0A3A" w:rsidRDefault="004F0B41" w:rsidP="00126B42">
            <w:pPr>
              <w:numPr>
                <w:ilvl w:val="0"/>
                <w:numId w:val="8"/>
              </w:numPr>
              <w:rPr>
                <w:rFonts w:ascii="Calibri" w:hAnsi="Calibri"/>
              </w:rPr>
            </w:pPr>
            <w:r w:rsidRPr="0044505E">
              <w:rPr>
                <w:rFonts w:ascii="Calibri" w:hAnsi="Calibri"/>
              </w:rPr>
              <w:t xml:space="preserve">Wigfield, A., &amp; Eccles, J. (2000). Expectancy-value theory of achievement motivation. </w:t>
            </w:r>
            <w:r w:rsidRPr="0044505E">
              <w:rPr>
                <w:rFonts w:ascii="Calibri" w:hAnsi="Calibri"/>
                <w:i/>
              </w:rPr>
              <w:t>Contemporary Educational Psychology, 25</w:t>
            </w:r>
            <w:r w:rsidRPr="0044505E">
              <w:rPr>
                <w:rFonts w:ascii="Calibri" w:hAnsi="Calibri"/>
              </w:rPr>
              <w:t>, 68-81.</w:t>
            </w:r>
          </w:p>
        </w:tc>
      </w:tr>
    </w:tbl>
    <w:p w:rsidR="004F0B41" w:rsidRDefault="004F0B41" w:rsidP="004C610F"/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2"/>
        <w:gridCol w:w="2732"/>
        <w:gridCol w:w="2688"/>
      </w:tblGrid>
      <w:tr w:rsidR="004F0B41" w:rsidTr="00126B42">
        <w:tc>
          <w:tcPr>
            <w:tcW w:w="2742" w:type="dxa"/>
          </w:tcPr>
          <w:p w:rsidR="004F0B41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Τίτλος</w:t>
            </w:r>
          </w:p>
        </w:tc>
        <w:tc>
          <w:tcPr>
            <w:tcW w:w="2732" w:type="dxa"/>
          </w:tcPr>
          <w:p w:rsidR="004F0B41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Περιεχόμενα</w:t>
            </w:r>
          </w:p>
        </w:tc>
        <w:tc>
          <w:tcPr>
            <w:tcW w:w="2688" w:type="dxa"/>
          </w:tcPr>
          <w:p w:rsidR="004F0B41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Λέξεις - κλειδιά</w:t>
            </w:r>
          </w:p>
        </w:tc>
      </w:tr>
      <w:tr w:rsidR="004F0B41" w:rsidRPr="00A21040" w:rsidTr="00126B42">
        <w:tc>
          <w:tcPr>
            <w:tcW w:w="2742" w:type="dxa"/>
          </w:tcPr>
          <w:p w:rsidR="004F0B41" w:rsidRPr="00CB7152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8</w:t>
            </w:r>
            <w:r w:rsidRPr="00A21040">
              <w:rPr>
                <w:rFonts w:ascii="Calibri" w:hAnsi="Calibri"/>
              </w:rPr>
              <w:t xml:space="preserve">. </w:t>
            </w:r>
            <w:r>
              <w:rPr>
                <w:rFonts w:ascii="Calibri" w:hAnsi="Calibri"/>
              </w:rPr>
              <w:t>Στόχοι και προσανατολισμοί στόχων</w:t>
            </w:r>
          </w:p>
        </w:tc>
        <w:tc>
          <w:tcPr>
            <w:tcW w:w="2732" w:type="dxa"/>
          </w:tcPr>
          <w:p w:rsidR="004F0B41" w:rsidRPr="00A21040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Σύγχρονες γνωστικές θεωρίες για τους στόχους, θεωρίες προσανατολισμού των στόχων, προσωπικοί και περιβαλλοντικοί παράγοντες πρόβλεψης στόχων.</w:t>
            </w:r>
          </w:p>
        </w:tc>
        <w:tc>
          <w:tcPr>
            <w:tcW w:w="2688" w:type="dxa"/>
          </w:tcPr>
          <w:p w:rsidR="004F0B41" w:rsidRPr="00A21040" w:rsidRDefault="004F0B41" w:rsidP="00126B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Προσανατολισμός προς το στόχο επίτευξης, στόχοι κατάκτησης, στόχοι επίδοσης.</w:t>
            </w:r>
          </w:p>
          <w:p w:rsidR="004F0B41" w:rsidRPr="00A21040" w:rsidRDefault="004F0B41" w:rsidP="00126B42">
            <w:pPr>
              <w:rPr>
                <w:rFonts w:ascii="Calibri" w:hAnsi="Calibri"/>
              </w:rPr>
            </w:pPr>
          </w:p>
        </w:tc>
      </w:tr>
      <w:tr w:rsidR="004F0B41" w:rsidRPr="008B0A3A" w:rsidTr="00126B42">
        <w:tc>
          <w:tcPr>
            <w:tcW w:w="8162" w:type="dxa"/>
            <w:gridSpan w:val="3"/>
          </w:tcPr>
          <w:p w:rsidR="004F0B41" w:rsidRDefault="004F0B41" w:rsidP="00126B42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 xml:space="preserve">Βιβλιογραφία: </w:t>
            </w:r>
          </w:p>
          <w:p w:rsidR="004F0B41" w:rsidRPr="005B6DE1" w:rsidRDefault="004F0B41" w:rsidP="00126B42">
            <w:pPr>
              <w:numPr>
                <w:ilvl w:val="0"/>
                <w:numId w:val="8"/>
              </w:numPr>
              <w:rPr>
                <w:rStyle w:val="apple-style-span"/>
                <w:rFonts w:ascii="Calibri" w:hAnsi="Calibri"/>
              </w:rPr>
            </w:pP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Κωσταρίδου-Ευκλείδη, Α. (1995). </w:t>
            </w:r>
            <w:r w:rsidRPr="00CC2EEE">
              <w:rPr>
                <w:rStyle w:val="apple-style-span"/>
                <w:rFonts w:ascii="Calibri" w:hAnsi="Calibri" w:cs="Helvetica"/>
                <w:i/>
                <w:shd w:val="clear" w:color="auto" w:fill="FFFFFF"/>
              </w:rPr>
              <w:t>Ψυχολογία Κινήτρων.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 Αθήνα: Ελληνικά</w:t>
            </w:r>
          </w:p>
          <w:p w:rsidR="004F0B41" w:rsidRPr="005B6DE1" w:rsidRDefault="004F0B41" w:rsidP="00126B42">
            <w:pPr>
              <w:numPr>
                <w:ilvl w:val="0"/>
                <w:numId w:val="8"/>
              </w:numPr>
              <w:rPr>
                <w:rStyle w:val="apple-style-span"/>
                <w:rFonts w:ascii="Calibri" w:hAnsi="Calibri"/>
                <w:lang w:val="en-US"/>
              </w:rPr>
            </w:pPr>
            <w:r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Leondari, A.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  <w:lang w:val="en-GB"/>
              </w:rPr>
              <w:t>,</w:t>
            </w:r>
            <w:r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 xml:space="preserve"> &amp; Gialamas, V. (2002). Implicit theories, goal orientations, and perceived competence: Impact on students’ achievement behavior. </w:t>
            </w:r>
            <w:r w:rsidRPr="005B6DE1">
              <w:rPr>
                <w:rStyle w:val="apple-style-span"/>
                <w:rFonts w:ascii="Calibri" w:hAnsi="Calibri" w:cs="Helvetica"/>
                <w:i/>
                <w:shd w:val="clear" w:color="auto" w:fill="FFFFFF"/>
                <w:lang w:val="en-US"/>
              </w:rPr>
              <w:t>Psychology in the Schools</w:t>
            </w:r>
            <w:r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 xml:space="preserve">, </w:t>
            </w:r>
            <w:r w:rsidRPr="00001E13">
              <w:rPr>
                <w:rStyle w:val="apple-style-span"/>
                <w:rFonts w:ascii="Calibri" w:hAnsi="Calibri" w:cs="Helvetica"/>
                <w:i/>
                <w:shd w:val="clear" w:color="auto" w:fill="FFFFFF"/>
                <w:lang w:val="en-US"/>
              </w:rPr>
              <w:t>39</w:t>
            </w:r>
            <w:r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(3), 279-291.</w:t>
            </w:r>
          </w:p>
          <w:p w:rsidR="004F0B41" w:rsidRPr="007D4B78" w:rsidRDefault="004F0B41" w:rsidP="00126B42">
            <w:pPr>
              <w:numPr>
                <w:ilvl w:val="0"/>
                <w:numId w:val="8"/>
              </w:numPr>
              <w:rPr>
                <w:rStyle w:val="apple-style-span"/>
                <w:rFonts w:ascii="Calibri" w:hAnsi="Calibri"/>
                <w:lang w:val="en-US"/>
              </w:rPr>
            </w:pP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  <w:lang w:val="nb-NO"/>
              </w:rPr>
              <w:t xml:space="preserve">Midgley, C., Kaplan, A., &amp; Middleton, M. (2001). </w:t>
            </w:r>
            <w:r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 xml:space="preserve">Performance-approach goals. Good for what, for whom, under what circumstances and at what cost? </w:t>
            </w:r>
            <w:r w:rsidRPr="007D4B78">
              <w:rPr>
                <w:rStyle w:val="apple-style-span"/>
                <w:rFonts w:ascii="Calibri" w:hAnsi="Calibri" w:cs="Helvetica"/>
                <w:i/>
                <w:shd w:val="clear" w:color="auto" w:fill="FFFFFF"/>
                <w:lang w:val="en-US"/>
              </w:rPr>
              <w:t>Journal of Educational Psychology</w:t>
            </w:r>
            <w:r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 xml:space="preserve">, </w:t>
            </w:r>
            <w:r w:rsidRPr="00001E13">
              <w:rPr>
                <w:rStyle w:val="apple-style-span"/>
                <w:rFonts w:ascii="Calibri" w:hAnsi="Calibri" w:cs="Helvetica"/>
                <w:i/>
                <w:shd w:val="clear" w:color="auto" w:fill="FFFFFF"/>
                <w:lang w:val="en-US"/>
              </w:rPr>
              <w:t>93</w:t>
            </w:r>
            <w:r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, 77-86.</w:t>
            </w:r>
          </w:p>
          <w:p w:rsidR="004F0B41" w:rsidRPr="008B0A3A" w:rsidRDefault="004F0B41" w:rsidP="00126B42">
            <w:pPr>
              <w:numPr>
                <w:ilvl w:val="0"/>
                <w:numId w:val="8"/>
              </w:numPr>
              <w:rPr>
                <w:rFonts w:ascii="Calibri" w:hAnsi="Calibri"/>
              </w:rPr>
            </w:pPr>
            <w:r w:rsidRPr="00CC2EEE">
              <w:rPr>
                <w:rFonts w:ascii="Calibri" w:hAnsi="Calibri"/>
                <w:lang w:val="en-US"/>
              </w:rPr>
              <w:t>Schunck</w:t>
            </w:r>
            <w:r w:rsidRPr="00213E55">
              <w:rPr>
                <w:rFonts w:ascii="Calibri" w:hAnsi="Calibri"/>
              </w:rPr>
              <w:t xml:space="preserve">, </w:t>
            </w:r>
            <w:r w:rsidRPr="00CC2EEE">
              <w:rPr>
                <w:rFonts w:ascii="Calibri" w:hAnsi="Calibri"/>
                <w:lang w:val="en-US"/>
              </w:rPr>
              <w:t>D</w:t>
            </w:r>
            <w:r w:rsidRPr="00213E55">
              <w:rPr>
                <w:rFonts w:ascii="Calibri" w:hAnsi="Calibri"/>
              </w:rPr>
              <w:t xml:space="preserve">. </w:t>
            </w:r>
            <w:r w:rsidRPr="00CC2EEE">
              <w:rPr>
                <w:rFonts w:ascii="Calibri" w:hAnsi="Calibri"/>
                <w:lang w:val="en-US"/>
              </w:rPr>
              <w:t>H</w:t>
            </w:r>
            <w:r w:rsidRPr="00213E55">
              <w:rPr>
                <w:rFonts w:ascii="Calibri" w:hAnsi="Calibri"/>
              </w:rPr>
              <w:t xml:space="preserve">., </w:t>
            </w:r>
            <w:r w:rsidRPr="00CC2EEE">
              <w:rPr>
                <w:rFonts w:ascii="Calibri" w:hAnsi="Calibri"/>
                <w:lang w:val="en-US"/>
              </w:rPr>
              <w:t>Pintrich</w:t>
            </w:r>
            <w:r w:rsidRPr="00213E55">
              <w:rPr>
                <w:rFonts w:ascii="Calibri" w:hAnsi="Calibri"/>
              </w:rPr>
              <w:t xml:space="preserve">, </w:t>
            </w:r>
            <w:r w:rsidRPr="00CC2EEE">
              <w:rPr>
                <w:rFonts w:ascii="Calibri" w:hAnsi="Calibri"/>
                <w:lang w:val="en-US"/>
              </w:rPr>
              <w:t>P</w:t>
            </w:r>
            <w:r w:rsidRPr="00213E55">
              <w:rPr>
                <w:rFonts w:ascii="Calibri" w:hAnsi="Calibri"/>
              </w:rPr>
              <w:t xml:space="preserve">., &amp; </w:t>
            </w:r>
            <w:r w:rsidRPr="00CC2EEE">
              <w:rPr>
                <w:rFonts w:ascii="Calibri" w:hAnsi="Calibri"/>
                <w:lang w:val="en-US"/>
              </w:rPr>
              <w:t>Meece</w:t>
            </w:r>
            <w:r w:rsidRPr="00213E55">
              <w:rPr>
                <w:rFonts w:ascii="Calibri" w:hAnsi="Calibri"/>
              </w:rPr>
              <w:t xml:space="preserve">, </w:t>
            </w:r>
            <w:r w:rsidRPr="00CC2EEE">
              <w:rPr>
                <w:rFonts w:ascii="Calibri" w:hAnsi="Calibri"/>
                <w:lang w:val="en-US"/>
              </w:rPr>
              <w:t>J</w:t>
            </w:r>
            <w:r w:rsidRPr="00213E55">
              <w:rPr>
                <w:rFonts w:ascii="Calibri" w:hAnsi="Calibri"/>
              </w:rPr>
              <w:t xml:space="preserve">. </w:t>
            </w:r>
            <w:r w:rsidRPr="00CC2EEE">
              <w:rPr>
                <w:rFonts w:ascii="Calibri" w:hAnsi="Calibri"/>
                <w:lang w:val="en-US"/>
              </w:rPr>
              <w:t>L</w:t>
            </w:r>
            <w:r w:rsidRPr="00213E55">
              <w:rPr>
                <w:rFonts w:ascii="Calibri" w:hAnsi="Calibri"/>
              </w:rPr>
              <w:t xml:space="preserve">. (2007/2010, </w:t>
            </w:r>
            <w:r w:rsidRPr="00CC2EEE">
              <w:rPr>
                <w:rFonts w:ascii="Calibri" w:hAnsi="Calibri"/>
              </w:rPr>
              <w:t>μετ</w:t>
            </w:r>
            <w:r w:rsidRPr="00213E55">
              <w:rPr>
                <w:rFonts w:ascii="Calibri" w:hAnsi="Calibri"/>
              </w:rPr>
              <w:t xml:space="preserve">.). </w:t>
            </w:r>
            <w:r w:rsidRPr="00001E13">
              <w:rPr>
                <w:rFonts w:ascii="Calibri" w:hAnsi="Calibri"/>
                <w:i/>
              </w:rPr>
              <w:t xml:space="preserve">Τα κίνητρα στην εκπαίδευση </w:t>
            </w:r>
            <w:r w:rsidRPr="00CC2EEE">
              <w:rPr>
                <w:rFonts w:ascii="Calibri" w:hAnsi="Calibri"/>
              </w:rPr>
              <w:t xml:space="preserve">(Επιμ. Μετ. Ν. Μακρής &amp; Δ. Πνευματικός). Αθήνα: </w:t>
            </w:r>
            <w:r w:rsidRPr="00CC2EEE">
              <w:rPr>
                <w:rFonts w:ascii="Calibri" w:hAnsi="Calibri"/>
                <w:lang w:val="en-US"/>
              </w:rPr>
              <w:t>Gutenberg</w:t>
            </w:r>
          </w:p>
        </w:tc>
      </w:tr>
    </w:tbl>
    <w:p w:rsidR="004F0B41" w:rsidRDefault="004F0B41" w:rsidP="004C610F"/>
    <w:p w:rsidR="004F0B41" w:rsidRDefault="004F0B41" w:rsidP="004C610F"/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2"/>
        <w:gridCol w:w="2732"/>
        <w:gridCol w:w="2688"/>
      </w:tblGrid>
      <w:tr w:rsidR="004F0B41" w:rsidRPr="008B0A3A" w:rsidTr="00213E55">
        <w:tc>
          <w:tcPr>
            <w:tcW w:w="2742" w:type="dxa"/>
          </w:tcPr>
          <w:p w:rsidR="004F0B41" w:rsidRPr="008B0A3A" w:rsidRDefault="004F0B41" w:rsidP="00916573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Τίτλος</w:t>
            </w:r>
          </w:p>
        </w:tc>
        <w:tc>
          <w:tcPr>
            <w:tcW w:w="2732" w:type="dxa"/>
          </w:tcPr>
          <w:p w:rsidR="004F0B41" w:rsidRPr="008B0A3A" w:rsidRDefault="004F0B41" w:rsidP="00916573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Περιεχόμενα</w:t>
            </w:r>
          </w:p>
        </w:tc>
        <w:tc>
          <w:tcPr>
            <w:tcW w:w="2688" w:type="dxa"/>
          </w:tcPr>
          <w:p w:rsidR="004F0B41" w:rsidRPr="008B0A3A" w:rsidRDefault="004F0B41" w:rsidP="00916573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Λέξεις-κλειδιά</w:t>
            </w:r>
          </w:p>
        </w:tc>
      </w:tr>
      <w:tr w:rsidR="004F0B41" w:rsidRPr="00CB7152" w:rsidTr="00213E55">
        <w:tc>
          <w:tcPr>
            <w:tcW w:w="2742" w:type="dxa"/>
          </w:tcPr>
          <w:p w:rsidR="004F0B41" w:rsidRDefault="004F0B41" w:rsidP="00916573">
            <w:pPr>
              <w:rPr>
                <w:rFonts w:ascii="Calibri" w:hAnsi="Calibri"/>
              </w:rPr>
            </w:pPr>
            <w:r w:rsidRPr="00213E55">
              <w:rPr>
                <w:rFonts w:ascii="Calibri" w:hAnsi="Calibri"/>
              </w:rPr>
              <w:t>9</w:t>
            </w:r>
            <w:r w:rsidRPr="00CB7152">
              <w:rPr>
                <w:rFonts w:ascii="Calibri" w:hAnsi="Calibri"/>
              </w:rPr>
              <w:t xml:space="preserve">. </w:t>
            </w:r>
            <w:r w:rsidRPr="00213E55">
              <w:rPr>
                <w:rFonts w:ascii="Calibri" w:hAnsi="Calibri"/>
              </w:rPr>
              <w:t>Το παιδικό σχέδιο σε πλαίσια μάθησης, ανάπτυξης και αξιολόγησης.</w:t>
            </w:r>
          </w:p>
          <w:p w:rsidR="004F0B41" w:rsidRDefault="004F0B41" w:rsidP="00916573">
            <w:pPr>
              <w:rPr>
                <w:rFonts w:ascii="Calibri" w:hAnsi="Calibri"/>
              </w:rPr>
            </w:pPr>
          </w:p>
          <w:p w:rsidR="004F0B41" w:rsidRPr="0006150D" w:rsidRDefault="004F0B41" w:rsidP="00213E5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2732" w:type="dxa"/>
          </w:tcPr>
          <w:p w:rsidR="004F0B41" w:rsidRDefault="004F0B41" w:rsidP="0091657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Το θεωρητικό μοντέλο του </w:t>
            </w:r>
            <w:r w:rsidRPr="00213E55">
              <w:rPr>
                <w:rFonts w:ascii="Calibri" w:hAnsi="Calibri"/>
              </w:rPr>
              <w:t>Piaget</w:t>
            </w:r>
            <w:r w:rsidRPr="0006150D">
              <w:rPr>
                <w:rFonts w:ascii="Calibri" w:hAnsi="Calibri"/>
              </w:rPr>
              <w:t xml:space="preserve">: </w:t>
            </w:r>
            <w:r>
              <w:rPr>
                <w:rFonts w:ascii="Calibri" w:hAnsi="Calibri"/>
              </w:rPr>
              <w:t xml:space="preserve">Εμπειρική υποστήριξη και περιορισμοί. Κριτική στη χρήση του σχεδίου ως μέσου αξιολόγησης της νοημοσύνης και της προσωπικότητας. Συσχέτιση γνωστικής και σχεδιαστικής ανάπτυξης. </w:t>
            </w:r>
          </w:p>
          <w:p w:rsidR="004F0B41" w:rsidRPr="0006150D" w:rsidRDefault="004F0B41" w:rsidP="0091657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Το σχέδιο ως μέσο διερεύνησης των αντιλήψεων – νοητικών αναπαραστάσεων των παιδιών.</w:t>
            </w:r>
          </w:p>
        </w:tc>
        <w:tc>
          <w:tcPr>
            <w:tcW w:w="2688" w:type="dxa"/>
          </w:tcPr>
          <w:p w:rsidR="004F0B41" w:rsidRPr="00213E55" w:rsidRDefault="004F0B41" w:rsidP="00916573">
            <w:pPr>
              <w:rPr>
                <w:rStyle w:val="apple-style-span"/>
                <w:rFonts w:ascii="Calibri" w:hAnsi="Calibri"/>
              </w:rPr>
            </w:pPr>
            <w:r w:rsidRPr="00213E55">
              <w:rPr>
                <w:rStyle w:val="apple-style-span"/>
                <w:rFonts w:ascii="Calibri" w:hAnsi="Calibri"/>
              </w:rPr>
              <w:t>Παιδικό Σχέδιο</w:t>
            </w:r>
          </w:p>
          <w:p w:rsidR="004F0B41" w:rsidRPr="00213E55" w:rsidRDefault="004F0B41" w:rsidP="00916573">
            <w:pPr>
              <w:rPr>
                <w:rStyle w:val="apple-style-span"/>
                <w:rFonts w:ascii="Calibri" w:hAnsi="Calibri"/>
              </w:rPr>
            </w:pPr>
            <w:r w:rsidRPr="00213E55">
              <w:rPr>
                <w:rStyle w:val="apple-style-span"/>
                <w:rFonts w:ascii="Calibri" w:hAnsi="Calibri"/>
              </w:rPr>
              <w:t xml:space="preserve">Αξιολόγηση </w:t>
            </w:r>
          </w:p>
          <w:p w:rsidR="004F0B41" w:rsidRPr="00CB7152" w:rsidRDefault="004F0B41" w:rsidP="00916573">
            <w:pPr>
              <w:rPr>
                <w:rFonts w:ascii="Calibri" w:hAnsi="Calibri"/>
              </w:rPr>
            </w:pPr>
            <w:r w:rsidRPr="00213E55">
              <w:rPr>
                <w:rStyle w:val="apple-style-span"/>
                <w:rFonts w:ascii="Calibri" w:hAnsi="Calibri"/>
              </w:rPr>
              <w:t>Νοητικές αναπαραστάσεις</w:t>
            </w:r>
            <w:r w:rsidRPr="00213E55">
              <w:rPr>
                <w:rFonts w:ascii="Calibri" w:hAnsi="Calibri"/>
              </w:rPr>
              <w:br/>
            </w:r>
          </w:p>
        </w:tc>
      </w:tr>
      <w:tr w:rsidR="004F0B41" w:rsidRPr="008B0A3A" w:rsidTr="00916573">
        <w:tc>
          <w:tcPr>
            <w:tcW w:w="8162" w:type="dxa"/>
            <w:gridSpan w:val="3"/>
          </w:tcPr>
          <w:p w:rsidR="004F0B41" w:rsidRDefault="004F0B41" w:rsidP="00916573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 xml:space="preserve">Βιβλιογραφία: </w:t>
            </w:r>
          </w:p>
          <w:p w:rsidR="004F0B41" w:rsidRPr="0006150D" w:rsidRDefault="004F0B41" w:rsidP="00916573">
            <w:pPr>
              <w:numPr>
                <w:ilvl w:val="1"/>
                <w:numId w:val="7"/>
              </w:numPr>
              <w:rPr>
                <w:rFonts w:ascii="Calibri" w:hAnsi="Calibri"/>
                <w:lang w:val="en-US"/>
              </w:rPr>
            </w:pPr>
            <w:r w:rsidRPr="0006150D">
              <w:rPr>
                <w:rFonts w:ascii="Calibri" w:hAnsi="Calibri"/>
                <w:lang w:val="en-GB"/>
              </w:rPr>
              <w:t xml:space="preserve">Cox, M. V. (2005). </w:t>
            </w:r>
            <w:r w:rsidRPr="0006150D">
              <w:rPr>
                <w:rFonts w:ascii="Calibri" w:hAnsi="Calibri"/>
                <w:i/>
                <w:lang w:val="en-GB"/>
              </w:rPr>
              <w:t>The pictorial world of the child.</w:t>
            </w:r>
            <w:r w:rsidRPr="0006150D">
              <w:rPr>
                <w:rFonts w:ascii="Calibri" w:hAnsi="Calibri"/>
                <w:lang w:val="en-GB"/>
              </w:rPr>
              <w:t xml:space="preserve"> Cambridge, UK: Cambridge University Press. </w:t>
            </w:r>
          </w:p>
          <w:p w:rsidR="004F0B41" w:rsidRPr="0006150D" w:rsidRDefault="004F0B41" w:rsidP="00916573">
            <w:pPr>
              <w:numPr>
                <w:ilvl w:val="1"/>
                <w:numId w:val="7"/>
              </w:numPr>
              <w:rPr>
                <w:rFonts w:ascii="Calibri" w:hAnsi="Calibri"/>
                <w:lang w:val="en-GB"/>
              </w:rPr>
            </w:pPr>
            <w:r w:rsidRPr="0006150D">
              <w:rPr>
                <w:rFonts w:ascii="Calibri" w:hAnsi="Calibri"/>
                <w:lang w:val="en-GB"/>
              </w:rPr>
              <w:t xml:space="preserve">Golomb, C. (1992). </w:t>
            </w:r>
            <w:r w:rsidRPr="0006150D">
              <w:rPr>
                <w:rFonts w:ascii="Calibri" w:hAnsi="Calibri"/>
                <w:i/>
                <w:lang w:val="en-GB"/>
              </w:rPr>
              <w:t>The child’s creation of a pictorial world</w:t>
            </w:r>
            <w:r w:rsidRPr="0006150D">
              <w:rPr>
                <w:rFonts w:ascii="Calibri" w:hAnsi="Calibri"/>
                <w:lang w:val="en-GB"/>
              </w:rPr>
              <w:t>. Berkeley, CA: University of California Press.</w:t>
            </w:r>
          </w:p>
          <w:p w:rsidR="004F0B41" w:rsidRPr="0006150D" w:rsidRDefault="004F0B41" w:rsidP="00916573">
            <w:pPr>
              <w:numPr>
                <w:ilvl w:val="1"/>
                <w:numId w:val="7"/>
              </w:numPr>
              <w:rPr>
                <w:rFonts w:ascii="Calibri" w:hAnsi="Calibri"/>
                <w:lang w:val="en-GB"/>
              </w:rPr>
            </w:pPr>
            <w:r w:rsidRPr="0006150D">
              <w:rPr>
                <w:rFonts w:ascii="Calibri" w:hAnsi="Calibri"/>
                <w:lang w:val="en-GB"/>
              </w:rPr>
              <w:t xml:space="preserve">Jolley, R. R. (2010). </w:t>
            </w:r>
            <w:r w:rsidRPr="0006150D">
              <w:rPr>
                <w:rFonts w:ascii="Calibri" w:hAnsi="Calibri"/>
                <w:i/>
                <w:lang w:val="en-GB"/>
              </w:rPr>
              <w:t>Children and pictures: Drawing and understanding</w:t>
            </w:r>
            <w:r w:rsidRPr="0006150D">
              <w:rPr>
                <w:rFonts w:ascii="Calibri" w:hAnsi="Calibri"/>
                <w:lang w:val="en-GB"/>
              </w:rPr>
              <w:t xml:space="preserve">. West Sussex: Wiley-Blackwell. </w:t>
            </w:r>
          </w:p>
          <w:p w:rsidR="004F0B41" w:rsidRPr="008B0A3A" w:rsidRDefault="004F0B41" w:rsidP="00916573">
            <w:pPr>
              <w:ind w:left="284"/>
              <w:rPr>
                <w:rFonts w:ascii="Calibri" w:hAnsi="Calibri"/>
              </w:rPr>
            </w:pPr>
            <w:r w:rsidRPr="0006150D">
              <w:rPr>
                <w:rFonts w:ascii="Calibri" w:hAnsi="Calibri"/>
                <w:lang w:val="en-US"/>
              </w:rPr>
              <w:t>Thomas</w:t>
            </w:r>
            <w:r w:rsidRPr="0006150D">
              <w:rPr>
                <w:rFonts w:ascii="Calibri" w:hAnsi="Calibri"/>
                <w:lang w:val="en-GB"/>
              </w:rPr>
              <w:t xml:space="preserve">, </w:t>
            </w:r>
            <w:r w:rsidRPr="0006150D">
              <w:rPr>
                <w:rFonts w:ascii="Calibri" w:hAnsi="Calibri"/>
                <w:lang w:val="en-US"/>
              </w:rPr>
              <w:t>G</w:t>
            </w:r>
            <w:r w:rsidRPr="0006150D">
              <w:rPr>
                <w:rFonts w:ascii="Calibri" w:hAnsi="Calibri"/>
                <w:lang w:val="en-GB"/>
              </w:rPr>
              <w:t>.</w:t>
            </w:r>
            <w:r w:rsidRPr="0006150D">
              <w:rPr>
                <w:rFonts w:ascii="Calibri" w:hAnsi="Calibri"/>
                <w:lang w:val="en-US"/>
              </w:rPr>
              <w:t>V</w:t>
            </w:r>
            <w:r w:rsidRPr="0006150D">
              <w:rPr>
                <w:rFonts w:ascii="Calibri" w:hAnsi="Calibri"/>
                <w:lang w:val="en-GB"/>
              </w:rPr>
              <w:t xml:space="preserve">. &amp; </w:t>
            </w:r>
            <w:r w:rsidRPr="0006150D">
              <w:rPr>
                <w:rFonts w:ascii="Calibri" w:hAnsi="Calibri"/>
                <w:lang w:val="en-US"/>
              </w:rPr>
              <w:t>Silk</w:t>
            </w:r>
            <w:r w:rsidRPr="0006150D">
              <w:rPr>
                <w:rFonts w:ascii="Calibri" w:hAnsi="Calibri"/>
                <w:lang w:val="en-GB"/>
              </w:rPr>
              <w:t xml:space="preserve">, </w:t>
            </w:r>
            <w:r w:rsidRPr="0006150D">
              <w:rPr>
                <w:rFonts w:ascii="Calibri" w:hAnsi="Calibri"/>
                <w:lang w:val="en-US"/>
              </w:rPr>
              <w:t>A</w:t>
            </w:r>
            <w:r w:rsidRPr="0006150D">
              <w:rPr>
                <w:rFonts w:ascii="Calibri" w:hAnsi="Calibri"/>
                <w:lang w:val="en-GB"/>
              </w:rPr>
              <w:t xml:space="preserve">. </w:t>
            </w:r>
            <w:r w:rsidRPr="0006150D">
              <w:rPr>
                <w:rFonts w:ascii="Calibri" w:hAnsi="Calibri"/>
                <w:lang w:val="en-US"/>
              </w:rPr>
              <w:t>J</w:t>
            </w:r>
            <w:r w:rsidRPr="0006150D">
              <w:rPr>
                <w:rFonts w:ascii="Calibri" w:hAnsi="Calibri"/>
                <w:lang w:val="en-GB"/>
              </w:rPr>
              <w:t xml:space="preserve">. (1997).  </w:t>
            </w:r>
            <w:r w:rsidRPr="0006150D">
              <w:rPr>
                <w:rFonts w:ascii="Calibri" w:hAnsi="Calibri"/>
                <w:i/>
              </w:rPr>
              <w:t>Η Ψυχολογία του παιδικού σχεδίου</w:t>
            </w:r>
            <w:r w:rsidRPr="0006150D">
              <w:rPr>
                <w:rFonts w:ascii="Calibri" w:hAnsi="Calibri"/>
              </w:rPr>
              <w:t>. Αθήνα: Καστανιώτης.</w:t>
            </w:r>
          </w:p>
        </w:tc>
      </w:tr>
    </w:tbl>
    <w:p w:rsidR="004F0B41" w:rsidRPr="00A21040" w:rsidRDefault="004F0B41" w:rsidP="004C610F">
      <w:pPr>
        <w:rPr>
          <w:lang w:val="en-GB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2"/>
        <w:gridCol w:w="2732"/>
        <w:gridCol w:w="2688"/>
      </w:tblGrid>
      <w:tr w:rsidR="004F0B41" w:rsidRPr="008B0A3A">
        <w:tc>
          <w:tcPr>
            <w:tcW w:w="2742" w:type="dxa"/>
          </w:tcPr>
          <w:p w:rsidR="004F0B41" w:rsidRPr="008B0A3A" w:rsidRDefault="004F0B41" w:rsidP="004C610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Τίτλος</w:t>
            </w:r>
          </w:p>
        </w:tc>
        <w:tc>
          <w:tcPr>
            <w:tcW w:w="2732" w:type="dxa"/>
          </w:tcPr>
          <w:p w:rsidR="004F0B41" w:rsidRPr="008B0A3A" w:rsidRDefault="004F0B41" w:rsidP="004C610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Περιεχόμενα</w:t>
            </w:r>
          </w:p>
        </w:tc>
        <w:tc>
          <w:tcPr>
            <w:tcW w:w="2688" w:type="dxa"/>
          </w:tcPr>
          <w:p w:rsidR="004F0B41" w:rsidRPr="008B0A3A" w:rsidRDefault="004F0B41" w:rsidP="004C610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Λέξεις-κλειδιά</w:t>
            </w:r>
          </w:p>
        </w:tc>
      </w:tr>
      <w:tr w:rsidR="004F0B41" w:rsidRPr="008B0A3A">
        <w:tc>
          <w:tcPr>
            <w:tcW w:w="2742" w:type="dxa"/>
          </w:tcPr>
          <w:p w:rsidR="004F0B41" w:rsidRPr="008B0A3A" w:rsidRDefault="004F0B41" w:rsidP="005632B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1</w:t>
            </w:r>
            <w:r>
              <w:rPr>
                <w:rFonts w:ascii="Calibri" w:hAnsi="Calibri"/>
                <w:lang w:val="en-US"/>
              </w:rPr>
              <w:t>0</w:t>
            </w:r>
            <w:r w:rsidRPr="008B0A3A">
              <w:rPr>
                <w:rFonts w:ascii="Calibri" w:hAnsi="Calibri"/>
              </w:rPr>
              <w:t xml:space="preserve">. </w:t>
            </w:r>
            <w:r>
              <w:rPr>
                <w:rFonts w:ascii="Calibri" w:hAnsi="Calibri"/>
              </w:rPr>
              <w:t xml:space="preserve"> Νοημοσύνη</w:t>
            </w:r>
          </w:p>
        </w:tc>
        <w:tc>
          <w:tcPr>
            <w:tcW w:w="2732" w:type="dxa"/>
          </w:tcPr>
          <w:p w:rsidR="004F0B41" w:rsidRDefault="004F0B41" w:rsidP="004C610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Η φύση και</w:t>
            </w:r>
            <w:r w:rsidRPr="005E278B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η δομή της νοημοσύνης. </w:t>
            </w:r>
          </w:p>
          <w:p w:rsidR="004F0B41" w:rsidRDefault="004F0B41" w:rsidP="004C610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Η μέτρηση της νοημοσύνης.</w:t>
            </w:r>
          </w:p>
          <w:p w:rsidR="004F0B41" w:rsidRPr="008B0A3A" w:rsidRDefault="004F0B41" w:rsidP="004C610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Παράγοντες που επηρεάζουν την ανάπτυξη της νοημοσύνης.</w:t>
            </w:r>
          </w:p>
        </w:tc>
        <w:tc>
          <w:tcPr>
            <w:tcW w:w="2688" w:type="dxa"/>
          </w:tcPr>
          <w:p w:rsidR="004F0B41" w:rsidRDefault="004F0B41" w:rsidP="004C610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Νοημοσύνη</w:t>
            </w:r>
          </w:p>
          <w:p w:rsidR="004F0B41" w:rsidRDefault="004F0B41" w:rsidP="004C610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Τεστ νοημοσύνης</w:t>
            </w:r>
          </w:p>
          <w:p w:rsidR="004F0B41" w:rsidRPr="008B0A3A" w:rsidRDefault="004F0B41" w:rsidP="004C610F">
            <w:pPr>
              <w:rPr>
                <w:rFonts w:ascii="Calibri" w:hAnsi="Calibri"/>
              </w:rPr>
            </w:pPr>
          </w:p>
        </w:tc>
      </w:tr>
      <w:tr w:rsidR="004F0B41" w:rsidRPr="008B0A3A">
        <w:tc>
          <w:tcPr>
            <w:tcW w:w="8162" w:type="dxa"/>
            <w:gridSpan w:val="3"/>
          </w:tcPr>
          <w:p w:rsidR="004F0B41" w:rsidRDefault="004F0B41" w:rsidP="004C610F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Βιβλιογραφία</w:t>
            </w:r>
            <w:r w:rsidRPr="005E278B">
              <w:rPr>
                <w:rFonts w:ascii="Calibri" w:hAnsi="Calibri"/>
              </w:rPr>
              <w:t xml:space="preserve">: </w:t>
            </w:r>
          </w:p>
          <w:p w:rsidR="004F0B41" w:rsidRPr="005E278B" w:rsidRDefault="004F0B41" w:rsidP="005E278B">
            <w:pPr>
              <w:numPr>
                <w:ilvl w:val="0"/>
                <w:numId w:val="19"/>
              </w:numPr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Hays</w:t>
            </w:r>
            <w:r w:rsidRPr="005E278B">
              <w:rPr>
                <w:rFonts w:ascii="Calibri" w:hAnsi="Calibri"/>
              </w:rPr>
              <w:t xml:space="preserve">, </w:t>
            </w:r>
            <w:r>
              <w:rPr>
                <w:rFonts w:ascii="Calibri" w:hAnsi="Calibri"/>
                <w:lang w:val="en-US"/>
              </w:rPr>
              <w:t>N</w:t>
            </w:r>
            <w:r w:rsidRPr="005E278B">
              <w:rPr>
                <w:rFonts w:ascii="Calibri" w:hAnsi="Calibri"/>
              </w:rPr>
              <w:t xml:space="preserve">. (1998). </w:t>
            </w:r>
            <w:r w:rsidRPr="005E278B">
              <w:rPr>
                <w:rFonts w:ascii="Calibri" w:hAnsi="Calibri"/>
                <w:i/>
              </w:rPr>
              <w:t>Εισαγωγή στην Ψυ</w:t>
            </w:r>
            <w:r>
              <w:rPr>
                <w:rFonts w:ascii="Calibri" w:hAnsi="Calibri"/>
                <w:i/>
              </w:rPr>
              <w:t>χολογία.</w:t>
            </w:r>
            <w:r w:rsidRPr="005E278B">
              <w:rPr>
                <w:rFonts w:ascii="Calibri" w:hAnsi="Calibri"/>
                <w:i/>
              </w:rPr>
              <w:t xml:space="preserve"> Τόμος Α’</w:t>
            </w:r>
            <w:r>
              <w:rPr>
                <w:rFonts w:ascii="Calibri" w:hAnsi="Calibri"/>
                <w:i/>
              </w:rPr>
              <w:t xml:space="preserve"> </w:t>
            </w:r>
            <w:r w:rsidRPr="006A561B">
              <w:rPr>
                <w:rFonts w:ascii="Calibri" w:hAnsi="Calibri"/>
              </w:rPr>
              <w:t>(</w:t>
            </w:r>
            <w:r>
              <w:rPr>
                <w:rFonts w:ascii="Calibri" w:hAnsi="Calibri"/>
              </w:rPr>
              <w:t>Επιμ. Μετ. Α. Ευκλείδη)</w:t>
            </w:r>
            <w:r w:rsidRPr="006A561B">
              <w:rPr>
                <w:rFonts w:ascii="Calibri" w:hAnsi="Calibri"/>
              </w:rPr>
              <w:t>.</w:t>
            </w:r>
            <w:r>
              <w:rPr>
                <w:rFonts w:ascii="Calibri" w:hAnsi="Calibri"/>
              </w:rPr>
              <w:t xml:space="preserve"> Αθήνα: Ελληνικά Γράμματα.</w:t>
            </w:r>
          </w:p>
          <w:p w:rsidR="004F0B41" w:rsidRPr="00996668" w:rsidRDefault="004F0B41" w:rsidP="00CC2EEE">
            <w:pPr>
              <w:numPr>
                <w:ilvl w:val="0"/>
                <w:numId w:val="15"/>
              </w:numPr>
              <w:rPr>
                <w:rStyle w:val="apple-style-span"/>
                <w:rFonts w:ascii="Calibri" w:hAnsi="Calibri"/>
              </w:rPr>
            </w:pP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Neisser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U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Boodoo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G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Bouchard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T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J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Jr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Boykin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A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W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Brody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N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Ceci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S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J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Halpern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D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F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Loehlin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J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C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Perloff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R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Sternberg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R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J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., &amp;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Urbina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,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  <w:lang w:val="en-US"/>
              </w:rPr>
              <w:t>S</w:t>
            </w:r>
            <w:r w:rsidRPr="00213E55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. (1997). 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Νοημοσύνη: Τι είναι γνωστό και τι δεν είναι [Intelligence: Knowns and unknowns] (Α. Ευκλείδη, Επιμ. Μετάφ., &amp; Α. Τσιώρα, Μετάφ.). </w:t>
            </w:r>
            <w:r w:rsidRPr="00CC2EEE">
              <w:rPr>
                <w:rStyle w:val="apple-style-span"/>
                <w:rFonts w:ascii="Calibri" w:hAnsi="Calibri" w:cs="Helvetica"/>
                <w:i/>
                <w:shd w:val="clear" w:color="auto" w:fill="FFFFFF"/>
              </w:rPr>
              <w:t>Ψυχολογία: Το Περιοδικό της Ελληνικής Ψυχολογικής Εταιρείας, 4,</w:t>
            </w:r>
            <w:r w:rsidRPr="00CC2EEE">
              <w:rPr>
                <w:rStyle w:val="apple-style-span"/>
                <w:rFonts w:ascii="Calibri" w:hAnsi="Calibri" w:cs="Helvetica"/>
                <w:shd w:val="clear" w:color="auto" w:fill="FFFFFF"/>
              </w:rPr>
              <w:t xml:space="preserve"> 48-93.</w:t>
            </w:r>
          </w:p>
          <w:p w:rsidR="004F0B41" w:rsidRPr="00996668" w:rsidRDefault="004F0B41" w:rsidP="00CC2EEE">
            <w:pPr>
              <w:numPr>
                <w:ilvl w:val="0"/>
                <w:numId w:val="15"/>
              </w:numPr>
              <w:rPr>
                <w:rFonts w:ascii="Calibri" w:hAnsi="Calibri"/>
              </w:rPr>
            </w:pPr>
            <w:r w:rsidRPr="00213E55">
              <w:rPr>
                <w:rFonts w:ascii="Calibri" w:hAnsi="Calibri"/>
                <w:lang w:val="nb-NO"/>
              </w:rPr>
              <w:t xml:space="preserve">Stipek, D., &amp; Gralinsky, J. H. (1996). </w:t>
            </w:r>
            <w:r w:rsidRPr="00996668">
              <w:rPr>
                <w:rFonts w:ascii="Calibri" w:hAnsi="Calibri"/>
                <w:lang w:val="en-US"/>
              </w:rPr>
              <w:t xml:space="preserve">Children’s beliefs about intelligence and school performance. </w:t>
            </w:r>
            <w:r w:rsidRPr="00996668">
              <w:rPr>
                <w:rFonts w:ascii="Calibri" w:hAnsi="Calibri"/>
                <w:i/>
                <w:iCs/>
              </w:rPr>
              <w:t>Journal of Educational Psychology, 88</w:t>
            </w:r>
            <w:r w:rsidRPr="00996668">
              <w:rPr>
                <w:rFonts w:ascii="Calibri" w:hAnsi="Calibri"/>
              </w:rPr>
              <w:t xml:space="preserve"> (3), 397-407.</w:t>
            </w:r>
          </w:p>
        </w:tc>
      </w:tr>
    </w:tbl>
    <w:p w:rsidR="004F0B41" w:rsidRDefault="004F0B41" w:rsidP="004C610F"/>
    <w:p w:rsidR="004F0B41" w:rsidRDefault="004F0B41" w:rsidP="00213E55"/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2"/>
        <w:gridCol w:w="2732"/>
        <w:gridCol w:w="2688"/>
      </w:tblGrid>
      <w:tr w:rsidR="004F0B41" w:rsidRPr="008B0A3A" w:rsidTr="00916573">
        <w:tc>
          <w:tcPr>
            <w:tcW w:w="2742" w:type="dxa"/>
          </w:tcPr>
          <w:p w:rsidR="004F0B41" w:rsidRPr="008B0A3A" w:rsidRDefault="004F0B41" w:rsidP="00916573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Τίτλος</w:t>
            </w:r>
          </w:p>
        </w:tc>
        <w:tc>
          <w:tcPr>
            <w:tcW w:w="2732" w:type="dxa"/>
          </w:tcPr>
          <w:p w:rsidR="004F0B41" w:rsidRPr="008B0A3A" w:rsidRDefault="004F0B41" w:rsidP="00916573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Περιεχόμενα</w:t>
            </w:r>
          </w:p>
        </w:tc>
        <w:tc>
          <w:tcPr>
            <w:tcW w:w="2688" w:type="dxa"/>
          </w:tcPr>
          <w:p w:rsidR="004F0B41" w:rsidRPr="008B0A3A" w:rsidRDefault="004F0B41" w:rsidP="00916573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>Λέξεις-κλειδιά</w:t>
            </w:r>
          </w:p>
        </w:tc>
      </w:tr>
      <w:tr w:rsidR="004F0B41" w:rsidRPr="008B0A3A" w:rsidTr="00916573">
        <w:tc>
          <w:tcPr>
            <w:tcW w:w="2742" w:type="dxa"/>
          </w:tcPr>
          <w:p w:rsidR="004F0B41" w:rsidRPr="00A21040" w:rsidRDefault="004F0B41" w:rsidP="0091657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  <w:r>
              <w:rPr>
                <w:rFonts w:ascii="Calibri" w:hAnsi="Calibri"/>
                <w:lang w:val="en-US"/>
              </w:rPr>
              <w:t>1</w:t>
            </w:r>
            <w:r w:rsidRPr="00A21040">
              <w:rPr>
                <w:rFonts w:ascii="Calibri" w:hAnsi="Calibri"/>
              </w:rPr>
              <w:t xml:space="preserve">.  Γονεϊκότητα και μαθησιακά επιτεύγματα παιδιών  </w:t>
            </w:r>
          </w:p>
        </w:tc>
        <w:tc>
          <w:tcPr>
            <w:tcW w:w="2732" w:type="dxa"/>
          </w:tcPr>
          <w:p w:rsidR="004F0B41" w:rsidRPr="00A21040" w:rsidRDefault="004F0B41" w:rsidP="00916573">
            <w:pPr>
              <w:rPr>
                <w:rFonts w:ascii="Calibri" w:hAnsi="Calibri"/>
              </w:rPr>
            </w:pPr>
            <w:r w:rsidRPr="00A21040">
              <w:rPr>
                <w:rFonts w:ascii="Calibri" w:hAnsi="Calibri"/>
              </w:rPr>
              <w:t xml:space="preserve">Γονεϊκή εμπλοκή: εναλλακτικές μορφές, παραδείγματα, μαθησιακά αποτελέσματα. Γονεϊκή εμπλοκή στα σχολικά καθήκοντα του παιδιού στο σπίτι. Σχέση σχολείου – οικογένειας: η συμβολή των εκπαιδευτικών, η συμβολή των γονέων. Πρακτικές εκπαιδευτικών για την προαγωγή της αποτελεσματικής εμπλοκής των γονέων στη σχολική ζωή των παιδιών. </w:t>
            </w:r>
          </w:p>
          <w:p w:rsidR="004F0B41" w:rsidRPr="008B0A3A" w:rsidRDefault="004F0B41" w:rsidP="00916573">
            <w:pPr>
              <w:rPr>
                <w:rFonts w:ascii="Calibri" w:hAnsi="Calibri"/>
              </w:rPr>
            </w:pPr>
          </w:p>
        </w:tc>
        <w:tc>
          <w:tcPr>
            <w:tcW w:w="2688" w:type="dxa"/>
          </w:tcPr>
          <w:p w:rsidR="004F0B41" w:rsidRPr="006A561B" w:rsidRDefault="004F0B41" w:rsidP="00916573">
            <w:pPr>
              <w:rPr>
                <w:rFonts w:ascii="Calibri" w:hAnsi="Calibri"/>
              </w:rPr>
            </w:pPr>
            <w:r w:rsidRPr="006A561B">
              <w:rPr>
                <w:rFonts w:ascii="Calibri" w:hAnsi="Calibri"/>
              </w:rPr>
              <w:t xml:space="preserve">γονεϊκή εμπλοκή, μαθησιακά αποτελέσματα, σχέση σχολείου – οικογένειας.  </w:t>
            </w:r>
          </w:p>
          <w:p w:rsidR="004F0B41" w:rsidRPr="008B0A3A" w:rsidRDefault="004F0B41" w:rsidP="00916573">
            <w:pPr>
              <w:numPr>
                <w:ilvl w:val="0"/>
                <w:numId w:val="9"/>
              </w:numPr>
              <w:ind w:right="-58"/>
              <w:rPr>
                <w:rFonts w:ascii="Calibri" w:hAnsi="Calibri"/>
              </w:rPr>
            </w:pPr>
          </w:p>
        </w:tc>
      </w:tr>
      <w:tr w:rsidR="004F0B41" w:rsidRPr="008B0A3A" w:rsidTr="00916573">
        <w:tc>
          <w:tcPr>
            <w:tcW w:w="8162" w:type="dxa"/>
            <w:gridSpan w:val="3"/>
          </w:tcPr>
          <w:p w:rsidR="004F0B41" w:rsidRDefault="004F0B41" w:rsidP="00916573">
            <w:pPr>
              <w:rPr>
                <w:rFonts w:ascii="Calibri" w:hAnsi="Calibri"/>
              </w:rPr>
            </w:pPr>
            <w:r w:rsidRPr="008B0A3A">
              <w:rPr>
                <w:rFonts w:ascii="Calibri" w:hAnsi="Calibri"/>
              </w:rPr>
              <w:t xml:space="preserve">Βιβλιογραφία: </w:t>
            </w:r>
          </w:p>
          <w:p w:rsidR="004F0B41" w:rsidRPr="00CB7152" w:rsidRDefault="004F0B41" w:rsidP="00916573">
            <w:pPr>
              <w:numPr>
                <w:ilvl w:val="0"/>
                <w:numId w:val="9"/>
              </w:numPr>
              <w:ind w:right="-58"/>
              <w:rPr>
                <w:rFonts w:ascii="Calibri" w:hAnsi="Calibri"/>
              </w:rPr>
            </w:pPr>
            <w:r w:rsidRPr="00CB7152">
              <w:rPr>
                <w:rFonts w:ascii="Calibri" w:hAnsi="Calibri"/>
                <w:lang w:val="pt-PT"/>
              </w:rPr>
              <w:t xml:space="preserve">Gonida, E. N., Kiosseoglou, G., &amp; Voulala, K. (2007). </w:t>
            </w:r>
            <w:r w:rsidRPr="00CB7152">
              <w:rPr>
                <w:rFonts w:ascii="Calibri" w:hAnsi="Calibri"/>
                <w:lang w:val="en-GB"/>
              </w:rPr>
              <w:t xml:space="preserve">Perceptions of parent goals and their contribution to student achievement goal orientation and engagement in the classroom: Grade-level differences across adolescence. </w:t>
            </w:r>
            <w:r w:rsidRPr="00CB7152">
              <w:rPr>
                <w:rFonts w:ascii="Calibri" w:hAnsi="Calibri"/>
                <w:i/>
                <w:lang w:val="en-GB"/>
              </w:rPr>
              <w:t>European Journal of Psychology of Education, 22</w:t>
            </w:r>
            <w:r w:rsidRPr="00CB7152">
              <w:rPr>
                <w:rFonts w:ascii="Calibri" w:hAnsi="Calibri"/>
                <w:lang w:val="en-GB"/>
              </w:rPr>
              <w:t xml:space="preserve"> (1), 23-39.</w:t>
            </w:r>
          </w:p>
          <w:p w:rsidR="004F0B41" w:rsidRPr="00CB7152" w:rsidRDefault="004F0B41" w:rsidP="0091657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Times-Roman"/>
                <w:lang w:val="en-GB"/>
              </w:rPr>
            </w:pPr>
            <w:r w:rsidRPr="00CB7152">
              <w:rPr>
                <w:rFonts w:ascii="Calibri" w:hAnsi="Calibri" w:cs="Times-Roman"/>
                <w:lang w:val="en-GB"/>
              </w:rPr>
              <w:t xml:space="preserve">Hill, </w:t>
            </w:r>
            <w:r w:rsidRPr="00CB7152">
              <w:rPr>
                <w:rFonts w:ascii="Calibri" w:hAnsi="Calibri" w:cs="Times-Roman"/>
              </w:rPr>
              <w:t>Ν</w:t>
            </w:r>
            <w:r w:rsidRPr="00CB7152">
              <w:rPr>
                <w:rFonts w:ascii="Calibri" w:hAnsi="Calibri" w:cs="Times-Roman"/>
                <w:lang w:val="en-GB"/>
              </w:rPr>
              <w:t xml:space="preserve">. </w:t>
            </w:r>
            <w:r w:rsidRPr="00CB7152">
              <w:rPr>
                <w:rFonts w:ascii="Calibri" w:hAnsi="Calibri" w:cs="Times-Roman"/>
              </w:rPr>
              <w:t>Η</w:t>
            </w:r>
            <w:r w:rsidRPr="00CB7152">
              <w:rPr>
                <w:rFonts w:ascii="Calibri" w:hAnsi="Calibri" w:cs="Times-Roman"/>
                <w:lang w:val="en-GB"/>
              </w:rPr>
              <w:t xml:space="preserve">., &amp; Tyson, </w:t>
            </w:r>
            <w:r w:rsidRPr="00CB7152">
              <w:rPr>
                <w:rFonts w:ascii="Calibri" w:hAnsi="Calibri" w:cs="Times-Roman"/>
                <w:lang w:val="en-US"/>
              </w:rPr>
              <w:t xml:space="preserve">D. F. (2009). </w:t>
            </w:r>
            <w:r w:rsidRPr="00CB7152">
              <w:rPr>
                <w:rFonts w:ascii="Calibri" w:hAnsi="Calibri" w:cs="Times-Roman"/>
                <w:lang w:val="en-GB"/>
              </w:rPr>
              <w:t xml:space="preserve">Parental involvement in middle school: A meta-analytic assessment of the strategies that promote achievement. </w:t>
            </w:r>
            <w:r w:rsidRPr="00CB7152">
              <w:rPr>
                <w:rFonts w:ascii="Calibri" w:hAnsi="Calibri" w:cs="Times-Roman"/>
                <w:i/>
                <w:lang w:val="en-GB"/>
              </w:rPr>
              <w:t>Developmental Psychology, 45</w:t>
            </w:r>
            <w:r w:rsidRPr="00CB7152">
              <w:rPr>
                <w:rFonts w:ascii="Calibri" w:hAnsi="Calibri" w:cs="Times-Roman"/>
                <w:lang w:val="en-GB"/>
              </w:rPr>
              <w:t xml:space="preserve"> (3), 740-763. </w:t>
            </w:r>
          </w:p>
          <w:p w:rsidR="004F0B41" w:rsidRPr="008B0A3A" w:rsidRDefault="004F0B41" w:rsidP="00213E5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13E55">
              <w:rPr>
                <w:rFonts w:ascii="Calibri" w:hAnsi="Calibri" w:cs="Times-Roman"/>
                <w:lang w:val="en-GB"/>
              </w:rPr>
              <w:t xml:space="preserve">Spera, C. (2005). A review of the relationship among parenting practices, parenting styles, and adolescent school achievement. </w:t>
            </w:r>
            <w:r w:rsidRPr="00213E55">
              <w:rPr>
                <w:rFonts w:ascii="Calibri" w:hAnsi="Calibri" w:cs="Times-Roman"/>
                <w:i/>
                <w:lang w:val="en-GB"/>
              </w:rPr>
              <w:t>Educational Psychology Review, 17</w:t>
            </w:r>
            <w:r w:rsidRPr="00213E55">
              <w:rPr>
                <w:rFonts w:ascii="Calibri" w:hAnsi="Calibri" w:cs="Times-Roman"/>
                <w:lang w:val="en-GB"/>
              </w:rPr>
              <w:t xml:space="preserve"> (2), 125-146.</w:t>
            </w:r>
          </w:p>
        </w:tc>
      </w:tr>
    </w:tbl>
    <w:p w:rsidR="004F0B41" w:rsidRPr="00C644CF" w:rsidRDefault="004F0B41" w:rsidP="004C610F"/>
    <w:sectPr w:rsidR="004F0B41" w:rsidRPr="00C644CF" w:rsidSect="00FA374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Droid Sans">
    <w:altName w:val="Arial"/>
    <w:panose1 w:val="00000000000000000000"/>
    <w:charset w:val="A1"/>
    <w:family w:val="swiss"/>
    <w:notTrueType/>
    <w:pitch w:val="variable"/>
    <w:sig w:usb0="00000081" w:usb1="00000000" w:usb2="00000000" w:usb3="00000000" w:csb0="00000008" w:csb1="00000000"/>
  </w:font>
  <w:font w:name="Helvetica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9D8DF0E"/>
    <w:lvl w:ilvl="0">
      <w:start w:val="1"/>
      <w:numFmt w:val="bullet"/>
      <w:pStyle w:val="basic3bu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3557B4"/>
    <w:multiLevelType w:val="hybridMultilevel"/>
    <w:tmpl w:val="D6A4E3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C2E1E"/>
    <w:multiLevelType w:val="hybridMultilevel"/>
    <w:tmpl w:val="C98E0704"/>
    <w:lvl w:ilvl="0" w:tplc="78B664E4">
      <w:start w:val="7"/>
      <w:numFmt w:val="bullet"/>
      <w:lvlText w:val="-"/>
      <w:lvlJc w:val="left"/>
      <w:pPr>
        <w:tabs>
          <w:tab w:val="num" w:pos="284"/>
        </w:tabs>
        <w:ind w:left="284" w:hanging="171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9D4BCD"/>
    <w:multiLevelType w:val="multilevel"/>
    <w:tmpl w:val="A0E0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901CB7"/>
    <w:multiLevelType w:val="hybridMultilevel"/>
    <w:tmpl w:val="05D8B27E"/>
    <w:lvl w:ilvl="0" w:tplc="78B664E4">
      <w:start w:val="7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8BE28D8"/>
    <w:multiLevelType w:val="hybridMultilevel"/>
    <w:tmpl w:val="488A50F2"/>
    <w:lvl w:ilvl="0" w:tplc="78B664E4">
      <w:start w:val="7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96A0A5E"/>
    <w:multiLevelType w:val="hybridMultilevel"/>
    <w:tmpl w:val="D464A66C"/>
    <w:lvl w:ilvl="0" w:tplc="78B664E4">
      <w:start w:val="7"/>
      <w:numFmt w:val="bullet"/>
      <w:lvlText w:val="-"/>
      <w:lvlJc w:val="left"/>
      <w:pPr>
        <w:tabs>
          <w:tab w:val="num" w:pos="284"/>
        </w:tabs>
        <w:ind w:left="284" w:hanging="171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ED3FA6"/>
    <w:multiLevelType w:val="hybridMultilevel"/>
    <w:tmpl w:val="F3D0F90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B664E4">
      <w:start w:val="7"/>
      <w:numFmt w:val="bullet"/>
      <w:lvlText w:val="-"/>
      <w:lvlJc w:val="left"/>
      <w:pPr>
        <w:tabs>
          <w:tab w:val="num" w:pos="284"/>
        </w:tabs>
        <w:ind w:left="284" w:hanging="171"/>
      </w:pPr>
      <w:rPr>
        <w:rFonts w:ascii="Calibri" w:eastAsia="Times New Roman" w:hAnsi="Calibri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15A0497"/>
    <w:multiLevelType w:val="hybridMultilevel"/>
    <w:tmpl w:val="7B32A140"/>
    <w:lvl w:ilvl="0" w:tplc="78B664E4">
      <w:start w:val="7"/>
      <w:numFmt w:val="bullet"/>
      <w:lvlText w:val="-"/>
      <w:lvlJc w:val="left"/>
      <w:pPr>
        <w:ind w:left="1077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348E6E6D"/>
    <w:multiLevelType w:val="hybridMultilevel"/>
    <w:tmpl w:val="12C4373A"/>
    <w:lvl w:ilvl="0" w:tplc="78B664E4">
      <w:start w:val="7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7057CD4"/>
    <w:multiLevelType w:val="hybridMultilevel"/>
    <w:tmpl w:val="53127110"/>
    <w:lvl w:ilvl="0" w:tplc="78B664E4">
      <w:start w:val="7"/>
      <w:numFmt w:val="bullet"/>
      <w:lvlText w:val="-"/>
      <w:lvlJc w:val="left"/>
      <w:pPr>
        <w:tabs>
          <w:tab w:val="num" w:pos="284"/>
        </w:tabs>
        <w:ind w:left="284" w:hanging="171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B54514A"/>
    <w:multiLevelType w:val="multilevel"/>
    <w:tmpl w:val="F7AAF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CAD6E4E"/>
    <w:multiLevelType w:val="hybridMultilevel"/>
    <w:tmpl w:val="ADF2C00A"/>
    <w:lvl w:ilvl="0" w:tplc="78B664E4">
      <w:start w:val="7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E3B6AD3"/>
    <w:multiLevelType w:val="hybridMultilevel"/>
    <w:tmpl w:val="CB24A73A"/>
    <w:lvl w:ilvl="0" w:tplc="78B664E4">
      <w:start w:val="7"/>
      <w:numFmt w:val="bullet"/>
      <w:lvlText w:val="-"/>
      <w:lvlJc w:val="left"/>
      <w:pPr>
        <w:tabs>
          <w:tab w:val="num" w:pos="171"/>
        </w:tabs>
        <w:ind w:left="171" w:hanging="171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50994A2A"/>
    <w:multiLevelType w:val="hybridMultilevel"/>
    <w:tmpl w:val="F7AAF4D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8FA470F"/>
    <w:multiLevelType w:val="hybridMultilevel"/>
    <w:tmpl w:val="A0E0302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84CD18">
      <w:start w:val="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9A5565F"/>
    <w:multiLevelType w:val="hybridMultilevel"/>
    <w:tmpl w:val="8EE0A9D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70694BE2"/>
    <w:multiLevelType w:val="hybridMultilevel"/>
    <w:tmpl w:val="E7E833B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967BCB"/>
    <w:multiLevelType w:val="hybridMultilevel"/>
    <w:tmpl w:val="F080E37E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C50051"/>
    <w:multiLevelType w:val="hybridMultilevel"/>
    <w:tmpl w:val="A8067A9E"/>
    <w:lvl w:ilvl="0" w:tplc="78B664E4">
      <w:start w:val="7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17"/>
  </w:num>
  <w:num w:numId="4">
    <w:abstractNumId w:val="15"/>
  </w:num>
  <w:num w:numId="5">
    <w:abstractNumId w:val="14"/>
  </w:num>
  <w:num w:numId="6">
    <w:abstractNumId w:val="3"/>
  </w:num>
  <w:num w:numId="7">
    <w:abstractNumId w:val="7"/>
  </w:num>
  <w:num w:numId="8">
    <w:abstractNumId w:val="6"/>
  </w:num>
  <w:num w:numId="9">
    <w:abstractNumId w:val="2"/>
  </w:num>
  <w:num w:numId="10">
    <w:abstractNumId w:val="10"/>
  </w:num>
  <w:num w:numId="11">
    <w:abstractNumId w:val="11"/>
  </w:num>
  <w:num w:numId="12">
    <w:abstractNumId w:val="13"/>
  </w:num>
  <w:num w:numId="13">
    <w:abstractNumId w:val="8"/>
  </w:num>
  <w:num w:numId="14">
    <w:abstractNumId w:val="19"/>
  </w:num>
  <w:num w:numId="15">
    <w:abstractNumId w:val="9"/>
  </w:num>
  <w:num w:numId="16">
    <w:abstractNumId w:val="1"/>
  </w:num>
  <w:num w:numId="17">
    <w:abstractNumId w:val="12"/>
  </w:num>
  <w:num w:numId="18">
    <w:abstractNumId w:val="5"/>
  </w:num>
  <w:num w:numId="19">
    <w:abstractNumId w:val="4"/>
  </w:num>
  <w:num w:numId="2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3740"/>
    <w:rsid w:val="00001E13"/>
    <w:rsid w:val="00011922"/>
    <w:rsid w:val="00026158"/>
    <w:rsid w:val="000307A4"/>
    <w:rsid w:val="0004364F"/>
    <w:rsid w:val="00051759"/>
    <w:rsid w:val="0006150D"/>
    <w:rsid w:val="000B0718"/>
    <w:rsid w:val="00126B42"/>
    <w:rsid w:val="0017779B"/>
    <w:rsid w:val="00213E55"/>
    <w:rsid w:val="00231C9A"/>
    <w:rsid w:val="00361715"/>
    <w:rsid w:val="003859A7"/>
    <w:rsid w:val="003A393A"/>
    <w:rsid w:val="003C4CA8"/>
    <w:rsid w:val="0041182A"/>
    <w:rsid w:val="0044505E"/>
    <w:rsid w:val="0047308A"/>
    <w:rsid w:val="004C17D3"/>
    <w:rsid w:val="004C3716"/>
    <w:rsid w:val="004C610F"/>
    <w:rsid w:val="004D0D0F"/>
    <w:rsid w:val="004E1E8C"/>
    <w:rsid w:val="004F0B41"/>
    <w:rsid w:val="00507D4D"/>
    <w:rsid w:val="005632BF"/>
    <w:rsid w:val="005B6DE1"/>
    <w:rsid w:val="005E278B"/>
    <w:rsid w:val="006230C1"/>
    <w:rsid w:val="00631D3F"/>
    <w:rsid w:val="00674619"/>
    <w:rsid w:val="006A561B"/>
    <w:rsid w:val="006C17C1"/>
    <w:rsid w:val="00747567"/>
    <w:rsid w:val="007970F1"/>
    <w:rsid w:val="007D4B78"/>
    <w:rsid w:val="00831464"/>
    <w:rsid w:val="00834AD1"/>
    <w:rsid w:val="008350DA"/>
    <w:rsid w:val="00851C36"/>
    <w:rsid w:val="00894766"/>
    <w:rsid w:val="008B0A3A"/>
    <w:rsid w:val="008D569B"/>
    <w:rsid w:val="0091582C"/>
    <w:rsid w:val="00916573"/>
    <w:rsid w:val="00996668"/>
    <w:rsid w:val="009D3F99"/>
    <w:rsid w:val="009E3FA9"/>
    <w:rsid w:val="00A21040"/>
    <w:rsid w:val="00A57359"/>
    <w:rsid w:val="00AB2C81"/>
    <w:rsid w:val="00B1635F"/>
    <w:rsid w:val="00B236D7"/>
    <w:rsid w:val="00B3769E"/>
    <w:rsid w:val="00B81E0E"/>
    <w:rsid w:val="00C369C4"/>
    <w:rsid w:val="00C644CF"/>
    <w:rsid w:val="00CB2D77"/>
    <w:rsid w:val="00CB7152"/>
    <w:rsid w:val="00CC2EEE"/>
    <w:rsid w:val="00D62B5C"/>
    <w:rsid w:val="00E50DC6"/>
    <w:rsid w:val="00E5325B"/>
    <w:rsid w:val="00EC6ACD"/>
    <w:rsid w:val="00F94B1C"/>
    <w:rsid w:val="00FA3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B5C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4619"/>
    <w:pPr>
      <w:keepNext/>
      <w:outlineLvl w:val="2"/>
    </w:pPr>
    <w:rPr>
      <w:rFonts w:ascii="Arial" w:hAnsi="Arial" w:cs="Arial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967C3B"/>
    <w:rPr>
      <w:rFonts w:asciiTheme="majorHAnsi" w:eastAsiaTheme="majorEastAsia" w:hAnsiTheme="majorHAnsi" w:cstheme="majorBidi"/>
      <w:b/>
      <w:bCs/>
      <w:sz w:val="26"/>
      <w:szCs w:val="26"/>
    </w:rPr>
  </w:style>
  <w:style w:type="table" w:styleId="TableGrid">
    <w:name w:val="Table Grid"/>
    <w:basedOn w:val="TableNormal"/>
    <w:uiPriority w:val="99"/>
    <w:rsid w:val="00FA374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3A393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67C3B"/>
    <w:rPr>
      <w:sz w:val="0"/>
      <w:szCs w:val="0"/>
    </w:rPr>
  </w:style>
  <w:style w:type="paragraph" w:customStyle="1" w:styleId="basic3bul">
    <w:name w:val="basic3bul"/>
    <w:basedOn w:val="Normal"/>
    <w:uiPriority w:val="99"/>
    <w:rsid w:val="004E1E8C"/>
    <w:pPr>
      <w:numPr>
        <w:numId w:val="2"/>
      </w:numPr>
      <w:spacing w:after="120"/>
    </w:pPr>
    <w:rPr>
      <w:szCs w:val="20"/>
      <w:lang w:val="en-GB" w:eastAsia="en-US"/>
    </w:rPr>
  </w:style>
  <w:style w:type="paragraph" w:customStyle="1" w:styleId="litlis2">
    <w:name w:val="litlis2"/>
    <w:basedOn w:val="Normal"/>
    <w:uiPriority w:val="99"/>
    <w:rsid w:val="003C4CA8"/>
    <w:pPr>
      <w:ind w:left="720" w:hanging="720"/>
    </w:pPr>
    <w:rPr>
      <w:szCs w:val="20"/>
      <w:lang w:val="en-GB" w:eastAsia="en-US"/>
    </w:rPr>
  </w:style>
  <w:style w:type="character" w:customStyle="1" w:styleId="apple-style-span">
    <w:name w:val="apple-style-span"/>
    <w:basedOn w:val="DefaultParagraphFont"/>
    <w:uiPriority w:val="99"/>
    <w:rsid w:val="0017779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17779B"/>
    <w:rPr>
      <w:rFonts w:cs="Times New Roman"/>
    </w:rPr>
  </w:style>
  <w:style w:type="character" w:styleId="Hyperlink">
    <w:name w:val="Hyperlink"/>
    <w:basedOn w:val="DefaultParagraphFont"/>
    <w:uiPriority w:val="99"/>
    <w:rsid w:val="0017779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8B0A3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B0A3A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C369C4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4C3716"/>
    <w:pPr>
      <w:ind w:left="720"/>
    </w:pPr>
  </w:style>
  <w:style w:type="character" w:styleId="Emphasis">
    <w:name w:val="Emphasis"/>
    <w:basedOn w:val="DefaultParagraphFont"/>
    <w:uiPriority w:val="99"/>
    <w:qFormat/>
    <w:rsid w:val="00F94B1C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93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447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single" w:sz="6" w:space="12" w:color="660066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karas@uth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dermitzaki@uth.g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nida@psy.auth.gr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fvlachos@uth.gr" TargetMode="External"/><Relationship Id="rId10" Type="http://schemas.openxmlformats.org/officeDocument/2006/relationships/hyperlink" Target="mailto:pmetall@psy.auth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ontari@uth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</TotalTime>
  <Pages>9</Pages>
  <Words>2264</Words>
  <Characters>12227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ΠΛΗΡΟΦΟΡΙΑΚΟ ΕΝΤΥΠΟ ΜΑΘΗΜΑΤΟΣ</dc:title>
  <dc:subject/>
  <dc:creator>PMS</dc:creator>
  <cp:keywords/>
  <dc:description/>
  <cp:lastModifiedBy>gr</cp:lastModifiedBy>
  <cp:revision>10</cp:revision>
  <dcterms:created xsi:type="dcterms:W3CDTF">2013-10-27T13:19:00Z</dcterms:created>
  <dcterms:modified xsi:type="dcterms:W3CDTF">2013-11-04T14:08:00Z</dcterms:modified>
</cp:coreProperties>
</file>